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DESTRUCTION OF THE MUSAAJID BY THE MUNAAFIQEEN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146 paragraphs, 0 differing; a second, independent PDF reader finds 99.5%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DESTRUCTION OF THE MUSAAJID BY THE MUNAAFIQEEN</w:t>
      </w:r>
    </w:p>
    <w:p>
      <w:pPr>
        <w:pStyle w:val="Heading3"/>
        <w:spacing w:before="200" w:after="120" w:line="300" w:lineRule="exact"/>
        <w:jc w:val="left"/>
      </w:pPr>
      <w:r>
        <w:rPr>
          <w:rFonts w:ascii="Georgia" w:hAnsi="Georgia" w:cs="Georgia" w:eastAsia="Georgia"/>
          <w:b/>
          <w:i w:val="0"/>
          <w:color w:val="2E74B5"/>
          <w:sz w:val="24"/>
        </w:rPr>
        <w:t>(ALLAH'S LA'NAT ON THEM)</w:t>
      </w:r>
    </w:p>
    <w:p>
      <w:r>
        <w:br w:type="page"/>
      </w:r>
    </w:p>
    <w:p>
      <w:pPr>
        <w:pStyle w:val="Heading1"/>
        <w:spacing w:before="360" w:after="200" w:line="300" w:lineRule="exact"/>
        <w:jc w:val="center"/>
      </w:pPr>
      <w:r>
        <w:rPr>
          <w:rFonts w:ascii="Georgia" w:hAnsi="Georgia" w:cs="Georgia" w:eastAsia="Georgia"/>
          <w:b/>
          <w:i w:val="0"/>
          <w:color w:val="1F3864"/>
          <w:sz w:val="32"/>
        </w:rPr>
        <w:t>THE MAJLIS PO Box 3393</w:t>
      </w:r>
    </w:p>
    <w:p>
      <w:pPr>
        <w:spacing w:before="0" w:after="120" w:line="300" w:lineRule="exact"/>
        <w:jc w:val="both"/>
      </w:pPr>
      <w:r>
        <w:rPr>
          <w:rFonts w:ascii="Georgia" w:hAnsi="Georgia" w:cs="Georgia" w:eastAsia="Georgia"/>
          <w:b w:val="0"/>
          <w:i w:val="0"/>
          <w:sz w:val="22"/>
        </w:rPr>
        <w:t>Port Elizabeth, 6056</w:t>
      </w:r>
    </w:p>
    <w:p>
      <w:r>
        <w:br w:type="page"/>
      </w:r>
    </w:p>
    <w:p>
      <w:pPr>
        <w:pStyle w:val="Heading1"/>
        <w:spacing w:before="360" w:after="200" w:line="300" w:lineRule="exact"/>
        <w:jc w:val="center"/>
      </w:pPr>
      <w:r>
        <w:rPr>
          <w:rFonts w:ascii="Georgia" w:hAnsi="Georgia" w:cs="Georgia" w:eastAsia="Georgia"/>
          <w:b/>
          <w:i w:val="0"/>
          <w:color w:val="1F3864"/>
          <w:sz w:val="32"/>
        </w:rPr>
        <w:t>South Africa</w:t>
      </w:r>
    </w:p>
    <w:p>
      <w:pPr>
        <w:spacing w:before="0" w:after="120" w:line="300" w:lineRule="exact"/>
        <w:jc w:val="both"/>
      </w:pPr>
      <w:r>
        <w:rPr>
          <w:rFonts w:ascii="Georgia" w:hAnsi="Georgia" w:cs="Georgia" w:eastAsia="Georgia"/>
          <w:b w:val="0"/>
          <w:i w:val="0"/>
          <w:sz w:val="22"/>
        </w:rPr>
        <w:t>E-mail: muftis@themajlis.co.za</w:t>
      </w:r>
    </w:p>
    <w:p>
      <w:pPr>
        <w:pStyle w:val="Heading3"/>
        <w:spacing w:before="200" w:after="120" w:line="300" w:lineRule="exact"/>
        <w:jc w:val="left"/>
      </w:pPr>
      <w:r>
        <w:rPr>
          <w:rFonts w:ascii="Georgia" w:hAnsi="Georgia" w:cs="Georgia" w:eastAsia="Georgia"/>
          <w:b/>
          <w:i w:val="0"/>
          <w:color w:val="2E74B5"/>
          <w:sz w:val="24"/>
        </w:rPr>
        <w:t>0OOOOOOOOOOOOOOOOO</w:t>
      </w:r>
    </w:p>
    <w:p>
      <w:pPr>
        <w:spacing w:before="0" w:after="120" w:line="300" w:lineRule="exact"/>
        <w:jc w:val="both"/>
      </w:pPr>
      <w:r>
        <w:rPr>
          <w:rFonts w:ascii="Georgia" w:hAnsi="Georgia" w:cs="Georgia" w:eastAsia="Georgia"/>
          <w:b w:val="0"/>
          <w:i w:val="0"/>
          <w:sz w:val="22"/>
        </w:rPr>
        <w:t>"AND WHO IS A GREATER ZAALIM (OPPRESSOR) THAN THE ONE WHO PREVENTS THE THIKR OF ALLAH TAKING PLACE IN THE MUSAAJID AND HE STRIVES TO RUIN THE MUSAAJID?" (AL-BAQARAH, AAYAT 114)</w:t>
      </w:r>
    </w:p>
    <w:p>
      <w:pPr>
        <w:pStyle w:val="Heading3"/>
        <w:spacing w:before="200" w:after="120" w:line="300" w:lineRule="exact"/>
        <w:jc w:val="left"/>
      </w:pPr>
      <w:r>
        <w:rPr>
          <w:rFonts w:ascii="Georgia" w:hAnsi="Georgia" w:cs="Georgia" w:eastAsia="Georgia"/>
          <w:b/>
          <w:i w:val="0"/>
          <w:color w:val="2E74B5"/>
          <w:sz w:val="24"/>
        </w:rPr>
        <w:t>OOOOOOOOOOOOOOOOOOO</w:t>
      </w:r>
    </w:p>
    <w:p>
      <w:pPr>
        <w:spacing w:before="0" w:after="120" w:line="300" w:lineRule="exact"/>
        <w:jc w:val="both"/>
      </w:pPr>
      <w:r>
        <w:rPr>
          <w:rFonts w:ascii="Georgia" w:hAnsi="Georgia" w:cs="Georgia" w:eastAsia="Georgia"/>
          <w:b w:val="0"/>
          <w:i w:val="0"/>
          <w:sz w:val="22"/>
        </w:rPr>
        <w:t>BISMIL LAAHIR RAHMAANIR RAHEEM</w:t>
      </w:r>
    </w:p>
    <w:p>
      <w:r>
        <w:br w:type="page"/>
      </w:r>
    </w:p>
    <w:p>
      <w:pPr>
        <w:pStyle w:val="Heading1"/>
        <w:spacing w:before="360" w:after="200" w:line="300" w:lineRule="exact"/>
        <w:jc w:val="center"/>
      </w:pPr>
      <w:r>
        <w:rPr>
          <w:rFonts w:ascii="Georgia" w:hAnsi="Georgia" w:cs="Georgia" w:eastAsia="Georgia"/>
          <w:b/>
          <w:i w:val="0"/>
          <w:color w:val="1F3864"/>
          <w:sz w:val="32"/>
        </w:rPr>
        <w:t>THE MUSAAJID OF ALLAH WHAT ALLAH AND HIS RASOOL SAY ABOUT THE HOUSES OF ALLAH</w:t>
      </w:r>
    </w:p>
    <w:p>
      <w:pPr>
        <w:spacing w:before="0" w:after="120" w:line="300" w:lineRule="exact"/>
        <w:jc w:val="both"/>
      </w:pPr>
      <w:r>
        <w:rPr>
          <w:rFonts w:ascii="Georgia" w:hAnsi="Georgia" w:cs="Georgia" w:eastAsia="Georgia"/>
          <w:b w:val="0"/>
          <w:i w:val="0"/>
          <w:sz w:val="22"/>
        </w:rPr>
        <w:t>"The Musaajid are the Houses of Allah"</w:t>
      </w:r>
    </w:p>
    <w:p>
      <w:pPr>
        <w:spacing w:before="120" w:after="120" w:line="300" w:lineRule="exact"/>
        <w:ind w:left="720" w:right="720"/>
        <w:jc w:val="center"/>
      </w:pPr>
      <w:r>
        <w:rPr>
          <w:rFonts w:ascii="Georgia" w:hAnsi="Georgia" w:cs="Georgia" w:eastAsia="Georgia"/>
          <w:b w:val="0"/>
          <w:i/>
          <w:sz w:val="22"/>
        </w:rPr>
        <w:t>"The Musaajid are the Houses of the Muttaqeen" "He who loves the Musaajid, Allah loves him"</w:t>
      </w:r>
    </w:p>
    <w:p>
      <w:pPr>
        <w:spacing w:before="120" w:after="120" w:line="300" w:lineRule="exact"/>
        <w:ind w:left="720" w:right="720"/>
        <w:jc w:val="center"/>
      </w:pPr>
      <w:r>
        <w:rPr>
          <w:rFonts w:ascii="Georgia" w:hAnsi="Georgia" w:cs="Georgia" w:eastAsia="Georgia"/>
          <w:b w:val="0"/>
          <w:i/>
          <w:sz w:val="22"/>
        </w:rPr>
        <w:t>"The Musaajid are the cities of Allah" "The noblest places on earth are the Musaajid and the vilest places are the malls."</w:t>
      </w:r>
    </w:p>
    <w:p>
      <w:pPr>
        <w:spacing w:before="120" w:after="120" w:line="300" w:lineRule="exact"/>
        <w:ind w:left="720" w:right="720"/>
        <w:jc w:val="center"/>
      </w:pPr>
      <w:r>
        <w:rPr>
          <w:rFonts w:ascii="Georgia" w:hAnsi="Georgia" w:cs="Georgia" w:eastAsia="Georgia"/>
          <w:b w:val="0"/>
          <w:i/>
          <w:sz w:val="22"/>
        </w:rPr>
        <w:t>(Ahaadith)</w:t>
      </w:r>
    </w:p>
    <w:p>
      <w:pPr>
        <w:spacing w:before="0" w:after="120" w:line="300" w:lineRule="exact"/>
        <w:jc w:val="both"/>
      </w:pPr>
      <w:r>
        <w:rPr>
          <w:rFonts w:ascii="Georgia" w:hAnsi="Georgia" w:cs="Georgia" w:eastAsia="Georgia"/>
          <w:b w:val="0"/>
          <w:i w:val="0"/>
          <w:sz w:val="22"/>
        </w:rPr>
        <w:t>The most detestable places on earth for the</w:t>
      </w:r>
    </w:p>
    <w:p>
      <w:pPr>
        <w:spacing w:before="0" w:after="120" w:line="300" w:lineRule="exact"/>
        <w:jc w:val="both"/>
      </w:pPr>
      <w:r>
        <w:rPr>
          <w:rFonts w:ascii="Georgia" w:hAnsi="Georgia" w:cs="Georgia" w:eastAsia="Georgia"/>
          <w:b w:val="0"/>
          <w:i w:val="0"/>
          <w:sz w:val="22"/>
        </w:rPr>
        <w:t>Munaafiqeen are the Musaajid. For the Munaafiqeen, the Musaajid are spreaders of disease.</w:t>
      </w:r>
    </w:p>
    <w:p>
      <w:pPr>
        <w:spacing w:before="120" w:after="120" w:line="300" w:lineRule="exact"/>
        <w:ind w:left="720" w:right="720"/>
        <w:jc w:val="center"/>
      </w:pPr>
      <w:r>
        <w:rPr>
          <w:rFonts w:ascii="Georgia" w:hAnsi="Georgia" w:cs="Georgia" w:eastAsia="Georgia"/>
          <w:b w:val="0"/>
          <w:i/>
          <w:sz w:val="22"/>
        </w:rPr>
        <w:t>Imaam Raazi (Rahmatullah alayh) says in his At-Tafseerul Kabeer in the commentary of the Aayat: "Who is a greater oppressor than the one who prevents the Thikr of Allah in the Musaajid, and he strives (plots) in its destruction?" (Baqarah, Aayat 114), "Verily, the text of this Aayat demands that the one who strives to ruin the Musaajid is worse than a mushrik because Allah's statement: 'Who is a greater oppressor', includes the mushrik."</w:t>
      </w:r>
    </w:p>
    <w:p>
      <w:pPr>
        <w:spacing w:before="0" w:after="120" w:line="300" w:lineRule="exact"/>
        <w:jc w:val="both"/>
      </w:pPr>
      <w:r>
        <w:rPr>
          <w:rFonts w:ascii="Georgia" w:hAnsi="Georgia" w:cs="Georgia" w:eastAsia="Georgia"/>
          <w:b w:val="0"/>
          <w:i w:val="0"/>
          <w:sz w:val="22"/>
        </w:rPr>
        <w:t>This is Islam's verdict – the verdict of the Qur'aan and Hadith for the cartel of Munaafiqeen who have today exposed their rotten, stinking, poisonous fangs of nifaaq by pleading to the non-Muslim female judge in the court to retain the ban on the closure of the Musaajid and the prohibition of the Fardh and Jumuah Salaat in the Musaajid. These Munaafiqeen will, Insha-Allah, be named and listed soon.</w:t>
      </w:r>
    </w:p>
    <w:p>
      <w:pPr>
        <w:spacing w:before="0" w:after="120" w:line="300" w:lineRule="exact"/>
        <w:jc w:val="both"/>
      </w:pPr>
      <w:r>
        <w:rPr>
          <w:rFonts w:ascii="Georgia" w:hAnsi="Georgia" w:cs="Georgia" w:eastAsia="Georgia"/>
          <w:b w:val="0"/>
          <w:i w:val="0"/>
          <w:sz w:val="22"/>
        </w:rPr>
        <w:t>Hadhrat Anas Bin Maalik (Radhiyallahu anhu) narrated that Rasulullah (Sallallahu alayhi wasallam) said:</w:t>
      </w:r>
    </w:p>
    <w:p>
      <w:pPr>
        <w:spacing w:before="120" w:after="40" w:line="300" w:lineRule="exact"/>
        <w:jc w:val="both"/>
      </w:pPr>
      <w:r>
        <w:rPr>
          <w:rFonts w:ascii="Georgia" w:hAnsi="Georgia" w:cs="Georgia" w:eastAsia="Georgia"/>
          <w:b/>
          <w:i/>
          <w:sz w:val="22"/>
        </w:rPr>
        <w:t>"Verily, on the Day of Qiyaamah, Allah will proclaim: 'Where are My compatriots? Where are My compatriots?' The Malaaikah will say: 'O our Rabb! Who qualifies to be Your compatriots?' Allah will respond: "Where are the inhabitants of the Musaajid?"</w:t>
      </w:r>
    </w:p>
    <w:p>
      <w:pPr>
        <w:spacing w:before="0" w:after="120" w:line="300" w:lineRule="exact"/>
        <w:jc w:val="both"/>
      </w:pPr>
      <w:r>
        <w:rPr>
          <w:rFonts w:ascii="Georgia" w:hAnsi="Georgia" w:cs="Georgia" w:eastAsia="Georgia"/>
          <w:b w:val="0"/>
          <w:i w:val="0"/>
          <w:sz w:val="22"/>
        </w:rPr>
        <w:t>All those who love the Musaajid – who populated the Musaajid – who laboured against the enemies and the Munaafiqeen to uphold the sanctity and honour of the Musaajid – who struggled to keep the Musaajid open – the Musaajid which were closed by reperession and oppression and with the satanic connivance of the Munaafiqqen in our midst – all such Muhibbeen (Lovers) of the Musaajid will be the Compatriots of Allah Azza Wa Jal on the Day of Qiyaamah. Muslim Sisters hear the glad tiding! You who support the Musaajid of Allah Ta'ala, will be among the Compatriots of Allah Azza Wa Jal irrespective of the Shariah not allowing you today to attend the Musaajid.</w:t>
      </w:r>
    </w:p>
    <w:p>
      <w:pPr>
        <w:spacing w:before="0" w:after="120" w:line="300" w:lineRule="exact"/>
        <w:jc w:val="both"/>
      </w:pPr>
      <w:r>
        <w:rPr>
          <w:rFonts w:ascii="Georgia" w:hAnsi="Georgia" w:cs="Georgia" w:eastAsia="Georgia"/>
          <w:b w:val="0"/>
          <w:i w:val="0"/>
          <w:sz w:val="22"/>
        </w:rPr>
        <w:t>Qiyaamah will be another Order. At one stage in Qiyaamah, a Call will be made: "All the Rijaal (Men) step aside!" The first one will be Hadhrat Maryam (Alayhas salaam). "Men" in the parlance of the Aakhirah refers to Auliya. So Muslim women who are not allowed to attend the Musjid will all be among the Compatriots of Allah, Insha-Allah.</w:t>
      </w:r>
    </w:p>
    <w:p>
      <w:pPr>
        <w:spacing w:before="0" w:after="120" w:line="300" w:lineRule="exact"/>
        <w:jc w:val="both"/>
      </w:pPr>
      <w:r>
        <w:rPr>
          <w:rFonts w:ascii="Georgia" w:hAnsi="Georgia" w:cs="Georgia" w:eastAsia="Georgia"/>
          <w:b w:val="0"/>
          <w:i w:val="0"/>
          <w:sz w:val="22"/>
        </w:rPr>
        <w:t>Imaam Raazi (Rahmatullah alayh), in the tafseer of the Aayat:</w:t>
      </w:r>
    </w:p>
    <w:p>
      <w:pPr>
        <w:spacing w:before="120" w:after="40" w:line="300" w:lineRule="exact"/>
        <w:jc w:val="both"/>
      </w:pPr>
      <w:r>
        <w:rPr>
          <w:rFonts w:ascii="Georgia" w:hAnsi="Georgia" w:cs="Georgia" w:eastAsia="Georgia"/>
          <w:b/>
          <w:i/>
          <w:sz w:val="22"/>
        </w:rPr>
        <w:t>"Only those who have Imaan and the Last Day, and they establish Salaat, pay Zakaat and fear none besides Allah, (only they) populate (and administrate) the Musaajid of Allah. Indeed they are the guided ones."</w:t>
      </w:r>
    </w:p>
    <w:p>
      <w:pPr>
        <w:spacing w:before="0" w:after="120" w:line="300" w:lineRule="exact"/>
        <w:jc w:val="both"/>
      </w:pPr>
      <w:r>
        <w:rPr>
          <w:rFonts w:ascii="Georgia" w:hAnsi="Georgia" w:cs="Georgia" w:eastAsia="Georgia"/>
          <w:b w:val="0"/>
          <w:i w:val="0"/>
          <w:sz w:val="22"/>
        </w:rPr>
        <w:t>(At-Taubah, Aayat 18), says: "Allah has made the populating of the Musaajid the Daleel (Proof) of Imaan." This establishes with utmost clarity that those who are striving for the destruction of the Musjid by bootlicking the government and pleading in the court to keep the Musaajid close and to prohibit Salaat, are pure, unadulterated Munaafiqs. They are worse than the mushrikeen, and worse than even the munaafiqeen who existed during the era of Rasulullah (Sallallahu alayhi wasallam).</w:t>
      </w:r>
    </w:p>
    <w:p>
      <w:pPr>
        <w:spacing w:before="0" w:after="120" w:line="300" w:lineRule="exact"/>
        <w:jc w:val="both"/>
      </w:pPr>
      <w:r>
        <w:rPr>
          <w:rFonts w:ascii="Georgia" w:hAnsi="Georgia" w:cs="Georgia" w:eastAsia="Georgia"/>
          <w:b w:val="0"/>
          <w:i w:val="0"/>
          <w:sz w:val="22"/>
        </w:rPr>
        <w:t>In praise of the Musaajid and the inhabitants of the Musaajid, the Qur'aan states:</w:t>
      </w:r>
    </w:p>
    <w:p>
      <w:pPr>
        <w:spacing w:before="120" w:after="40" w:line="300" w:lineRule="exact"/>
        <w:jc w:val="both"/>
      </w:pPr>
      <w:r>
        <w:rPr>
          <w:rFonts w:ascii="Georgia" w:hAnsi="Georgia" w:cs="Georgia" w:eastAsia="Georgia"/>
          <w:b/>
          <w:i/>
          <w:sz w:val="22"/>
        </w:rPr>
        <w:t>"In the Houses of Allah permission has been given to raise and remember the Name of Allah. This Name of Allah is being glorified morning and evening in the Musaajid."</w:t>
      </w:r>
    </w:p>
    <w:p>
      <w:pPr>
        <w:spacing w:before="0" w:after="120" w:line="300" w:lineRule="exact"/>
        <w:jc w:val="both"/>
      </w:pPr>
      <w:r>
        <w:rPr>
          <w:rFonts w:ascii="Georgia" w:hAnsi="Georgia" w:cs="Georgia" w:eastAsia="Georgia"/>
          <w:b w:val="0"/>
          <w:i w:val="0"/>
          <w:sz w:val="22"/>
        </w:rPr>
        <w:t>The munaafiqeen are hell-bent on blocking this Thikr of Allah's Name in the Musaajid. They say that Allah's Houses threaten the safety of life! That is what the bogus uucsa munaafiqeen said to the court.</w:t>
      </w:r>
    </w:p>
    <w:p>
      <w:pPr>
        <w:spacing w:before="0" w:after="120" w:line="300" w:lineRule="exact"/>
        <w:jc w:val="both"/>
      </w:pPr>
      <w:r>
        <w:rPr>
          <w:rFonts w:ascii="Georgia" w:hAnsi="Georgia" w:cs="Georgia" w:eastAsia="Georgia"/>
          <w:b w:val="0"/>
          <w:i w:val="0"/>
          <w:sz w:val="22"/>
        </w:rPr>
        <w:t>Hadhrat Abu Hurairah (Radhiyallahu anhu) narrated that Rasulullah (Sallallahu alayhi wasallam) said:</w:t>
      </w:r>
    </w:p>
    <w:p>
      <w:pPr>
        <w:spacing w:before="120" w:after="40" w:line="300" w:lineRule="exact"/>
        <w:jc w:val="both"/>
      </w:pPr>
      <w:r>
        <w:rPr>
          <w:rFonts w:ascii="Georgia" w:hAnsi="Georgia" w:cs="Georgia" w:eastAsia="Georgia"/>
          <w:b/>
          <w:i/>
          <w:sz w:val="22"/>
        </w:rPr>
        <w:t>"The most beloved of cities to Allah Ta'ala are the Musaajid, and the most abhorred cities to Allah are the malls."</w:t>
      </w:r>
    </w:p>
    <w:p>
      <w:pPr>
        <w:spacing w:before="0" w:after="120" w:line="300" w:lineRule="exact"/>
        <w:jc w:val="both"/>
      </w:pPr>
      <w:r>
        <w:rPr>
          <w:rFonts w:ascii="Georgia" w:hAnsi="Georgia" w:cs="Georgia" w:eastAsia="Georgia"/>
          <w:b w:val="0"/>
          <w:i w:val="0"/>
          <w:sz w:val="22"/>
        </w:rPr>
        <w:t>The very first being who enters the malls, hypermarkets and the like is Shaitaan. The Munaafiqeen argued in court that these most beloved places of Allah Ta'ala are disease spreaders and threaten the safety of life, therefore, at all costs the Musaajid must be kept closed.</w:t>
      </w:r>
    </w:p>
    <w:p>
      <w:pPr>
        <w:spacing w:before="0" w:after="120" w:line="300" w:lineRule="exact"/>
        <w:jc w:val="both"/>
      </w:pPr>
      <w:r>
        <w:rPr>
          <w:rFonts w:ascii="Georgia" w:hAnsi="Georgia" w:cs="Georgia" w:eastAsia="Georgia"/>
          <w:b w:val="0"/>
          <w:i w:val="0"/>
          <w:sz w:val="22"/>
        </w:rPr>
        <w:t>In the tafseer of this Hadith, Imaam Raazi (Rahmatullah alayh) said:</w:t>
      </w:r>
    </w:p>
    <w:p>
      <w:pPr>
        <w:spacing w:before="120" w:after="120" w:line="300" w:lineRule="exact"/>
        <w:ind w:left="720" w:right="720"/>
        <w:jc w:val="center"/>
      </w:pPr>
      <w:r>
        <w:rPr>
          <w:rFonts w:ascii="Georgia" w:hAnsi="Georgia" w:cs="Georgia" w:eastAsia="Georgia"/>
          <w:b w:val="0"/>
          <w:i/>
          <w:sz w:val="22"/>
        </w:rPr>
        <w:t>"Verily, places and eras acquire nobility with the Thikr of Allah Ta'ala. In view of the Musaajid being venues of Thikrullaah, and the malls the opposite of this, the Musaajid are the noblest places and the malls are the vilest of places.</w:t>
      </w:r>
    </w:p>
    <w:p>
      <w:pPr>
        <w:spacing w:before="120" w:after="120" w:line="300" w:lineRule="exact"/>
        <w:ind w:left="720" w:right="720"/>
        <w:jc w:val="center"/>
      </w:pPr>
      <w:r>
        <w:rPr>
          <w:rFonts w:ascii="Georgia" w:hAnsi="Georgia" w:cs="Georgia" w:eastAsia="Georgia"/>
          <w:b w:val="0"/>
          <w:i/>
          <w:sz w:val="22"/>
        </w:rPr>
        <w:t>Even when a ghaafil (a neglectful person) enters the Musjid, he engages in Thikrullaah. On the contrary, since the malls (marketplaces) are venues for trade and advancement towards the dunya, the effect is the generation of ghaflat (obliviousness) from Allah, and diverting from reflection in the Path of Allah, when a Thaakir (man of Thikr) enters the mall, then he too becomes ghaafil of the Thikr of Allah."</w:t>
      </w:r>
    </w:p>
    <w:p>
      <w:pPr>
        <w:spacing w:before="0" w:after="120" w:line="300" w:lineRule="exact"/>
        <w:jc w:val="both"/>
      </w:pPr>
      <w:r>
        <w:rPr>
          <w:rFonts w:ascii="Georgia" w:hAnsi="Georgia" w:cs="Georgia" w:eastAsia="Georgia"/>
          <w:b w:val="0"/>
          <w:i w:val="0"/>
          <w:sz w:val="22"/>
        </w:rPr>
        <w:t>Hadhrat Abu Hurairah (Radhiyallahu anhu) narrated that Rasulullah (Sallallahu alayhi wasallam) said:</w:t>
      </w:r>
    </w:p>
    <w:p>
      <w:pPr>
        <w:spacing w:before="120" w:after="40" w:line="300" w:lineRule="exact"/>
        <w:jc w:val="both"/>
      </w:pPr>
      <w:r>
        <w:rPr>
          <w:rFonts w:ascii="Georgia" w:hAnsi="Georgia" w:cs="Georgia" w:eastAsia="Georgia"/>
          <w:b/>
          <w:i/>
          <w:sz w:val="22"/>
        </w:rPr>
        <w:t>"Whoever makes wudhu at his home, then walks to a House from the Houses of Allah to perform the Fardh (Salaat) of Allah (in Jamaat), then for one step he takes a sin is eliminated, and for another step his rank is elevated. (This process applies to each step towards the Musjid)."</w:t>
      </w:r>
    </w:p>
    <w:p>
      <w:pPr>
        <w:spacing w:before="0" w:after="120" w:line="300" w:lineRule="exact"/>
        <w:jc w:val="both"/>
      </w:pPr>
      <w:r>
        <w:rPr>
          <w:rFonts w:ascii="Georgia" w:hAnsi="Georgia" w:cs="Georgia" w:eastAsia="Georgia"/>
          <w:b w:val="0"/>
          <w:i w:val="0"/>
          <w:sz w:val="22"/>
        </w:rPr>
        <w:t>These are the Musaajid against which the Munaafiqeen are campaigning to have closed.</w:t>
      </w:r>
    </w:p>
    <w:p>
      <w:pPr>
        <w:spacing w:before="0" w:after="120" w:line="300" w:lineRule="exact"/>
        <w:jc w:val="both"/>
      </w:pPr>
      <w:r>
        <w:rPr>
          <w:rFonts w:ascii="Georgia" w:hAnsi="Georgia" w:cs="Georgia" w:eastAsia="Georgia"/>
          <w:b w:val="0"/>
          <w:i w:val="0"/>
          <w:sz w:val="22"/>
        </w:rPr>
        <w:t>Hadhrat Abu Musaa Al-Ash'ari (Radhiyallahu anhu) narrated that Rasulullah (Sallallahu alayhi wasallam) said:</w:t>
      </w:r>
    </w:p>
    <w:p>
      <w:pPr>
        <w:spacing w:before="120" w:after="40" w:line="300" w:lineRule="exact"/>
        <w:jc w:val="both"/>
      </w:pPr>
      <w:r>
        <w:rPr>
          <w:rFonts w:ascii="Georgia" w:hAnsi="Georgia" w:cs="Georgia" w:eastAsia="Georgia"/>
          <w:b/>
          <w:i/>
          <w:sz w:val="22"/>
        </w:rPr>
        <w:t>"He who waits (sitting in the Musjid) for the Imaam to perform Salaat in Jamaat is greater in reward than one who performs Salaat (at home) and goes to sleep."</w:t>
      </w:r>
    </w:p>
    <w:p>
      <w:pPr>
        <w:spacing w:before="0" w:after="120" w:line="300" w:lineRule="exact"/>
        <w:jc w:val="both"/>
      </w:pPr>
      <w:r>
        <w:rPr>
          <w:rFonts w:ascii="Georgia" w:hAnsi="Georgia" w:cs="Georgia" w:eastAsia="Georgia"/>
          <w:b w:val="0"/>
          <w:i w:val="0"/>
          <w:sz w:val="22"/>
        </w:rPr>
        <w:t>One of the satanic arguments of the Munaafiq members of Bogus uucsa is that those who desire to perform Salaat should do so at home, not in the Musjid.</w:t>
      </w:r>
    </w:p>
    <w:p>
      <w:pPr>
        <w:spacing w:before="0" w:after="120" w:line="300" w:lineRule="exact"/>
        <w:jc w:val="both"/>
      </w:pPr>
      <w:r>
        <w:rPr>
          <w:rFonts w:ascii="Georgia" w:hAnsi="Georgia" w:cs="Georgia" w:eastAsia="Georgia"/>
          <w:b w:val="0"/>
          <w:i w:val="0"/>
          <w:sz w:val="22"/>
        </w:rPr>
        <w:t>An Ansaari Sahaabi was on his death bed. He said to his family (who were present): 'Who is in the house?' They said: 'Your family. However, your brothers and companions are in in the Musjid.' He requested them to take him to the Musjid where his companions were. Thus he was taken to the Musjid. When he saw them, he said:</w:t>
      </w:r>
    </w:p>
    <w:p>
      <w:pPr>
        <w:spacing w:before="120" w:after="40" w:line="300" w:lineRule="exact"/>
        <w:jc w:val="both"/>
      </w:pPr>
      <w:r>
        <w:rPr>
          <w:rFonts w:ascii="Georgia" w:hAnsi="Georgia" w:cs="Georgia" w:eastAsia="Georgia"/>
          <w:b/>
          <w:i/>
          <w:sz w:val="22"/>
        </w:rPr>
        <w:t>"Today, I shall narrate to you a Hadith which I had heard from Rasulullah (Sallallahu alayhi wasallam), but to this day I have not mentioned it to anyone.</w:t>
      </w:r>
    </w:p>
    <w:p>
      <w:pPr>
        <w:spacing w:before="120" w:after="40" w:line="300" w:lineRule="exact"/>
        <w:jc w:val="both"/>
      </w:pPr>
      <w:r>
        <w:rPr>
          <w:rFonts w:ascii="Georgia" w:hAnsi="Georgia" w:cs="Georgia" w:eastAsia="Georgia"/>
          <w:b/>
          <w:i/>
          <w:sz w:val="22"/>
        </w:rPr>
        <w:t>Rasulullah (Sallallahu alayhi wasallam) said: "Whoever makes a beautiful wudhu in his home, then leaves to go to the Musjid to perform Salaat with the Jamaat of the Muslimeen, Allah Ta'ala records for him a virtue for every step, and eliminates a sin for every step until he reaches the Musjid. When he returns after having performed Salaat with the Imaam, he is forgiven (all his sins)."</w:t>
      </w:r>
    </w:p>
    <w:p>
      <w:pPr>
        <w:spacing w:before="0" w:after="120" w:line="300" w:lineRule="exact"/>
        <w:jc w:val="both"/>
      </w:pPr>
      <w:r>
        <w:rPr>
          <w:rFonts w:ascii="Georgia" w:hAnsi="Georgia" w:cs="Georgia" w:eastAsia="Georgia"/>
          <w:b w:val="0"/>
          <w:i w:val="0"/>
          <w:sz w:val="22"/>
        </w:rPr>
        <w:t>This is the wonderful treasure which the Munaafiqeen detest. They are fighting tooth and nail to deprive the Mu'mineen from these wonderful bounties of Allah Ta'ala for those who proceed to the Musjid to perform Salaat with Jamaat.</w:t>
      </w:r>
    </w:p>
    <w:p>
      <w:pPr>
        <w:spacing w:before="0" w:after="120" w:line="300" w:lineRule="exact"/>
        <w:jc w:val="both"/>
      </w:pPr>
      <w:r>
        <w:rPr>
          <w:rFonts w:ascii="Georgia" w:hAnsi="Georgia" w:cs="Georgia" w:eastAsia="Georgia"/>
          <w:b w:val="0"/>
          <w:i w:val="0"/>
          <w:sz w:val="22"/>
        </w:rPr>
        <w:t>Hadhrat Abu Hurairah (Radhiyallahu anhu) narrated that Rasulullah (Sallallahu alayhi wasallam) said:</w:t>
      </w:r>
    </w:p>
    <w:p>
      <w:pPr>
        <w:spacing w:before="120" w:after="40" w:line="300" w:lineRule="exact"/>
        <w:jc w:val="both"/>
      </w:pPr>
      <w:r>
        <w:rPr>
          <w:rFonts w:ascii="Georgia" w:hAnsi="Georgia" w:cs="Georgia" w:eastAsia="Georgia"/>
          <w:b/>
          <w:i/>
          <w:sz w:val="22"/>
        </w:rPr>
        <w:t>"Should I inform of that with which Allah obliterates sin and elevates ranks?" The Sahaabah said: 'Yes, O Rasulullah!' Rasulullah (Sallallahu alayhi wasallam) said: "A proper wudhu when it is difficult, steps in abundance to the Musjid and waiting for Salaat after Salaat. That is the Ribaat! That is the Ribaat!"</w:t>
      </w:r>
    </w:p>
    <w:p>
      <w:pPr>
        <w:spacing w:before="0" w:after="120" w:line="300" w:lineRule="exact"/>
        <w:jc w:val="both"/>
      </w:pPr>
      <w:r>
        <w:rPr>
          <w:rFonts w:ascii="Georgia" w:hAnsi="Georgia" w:cs="Georgia" w:eastAsia="Georgia"/>
          <w:b w:val="0"/>
          <w:i w:val="0"/>
          <w:sz w:val="22"/>
        </w:rPr>
        <w:t>Ribaat is the guarding of the Islamic frontiers against the kuffaar.</w:t>
      </w:r>
    </w:p>
    <w:p>
      <w:pPr>
        <w:spacing w:before="0" w:after="120" w:line="300" w:lineRule="exact"/>
        <w:jc w:val="both"/>
      </w:pPr>
      <w:r>
        <w:rPr>
          <w:rFonts w:ascii="Georgia" w:hAnsi="Georgia" w:cs="Georgia" w:eastAsia="Georgia"/>
          <w:b w:val="0"/>
          <w:i w:val="0"/>
          <w:sz w:val="22"/>
        </w:rPr>
        <w:t>Hadhrat Abu Hurairah (Radhiyallahu anhu) narrated that Rasulullah (Sallallahu alayhi wasallam) said:</w:t>
      </w:r>
    </w:p>
    <w:p>
      <w:pPr>
        <w:spacing w:before="120" w:after="40" w:line="300" w:lineRule="exact"/>
        <w:jc w:val="both"/>
      </w:pPr>
      <w:r>
        <w:rPr>
          <w:rFonts w:ascii="Georgia" w:hAnsi="Georgia" w:cs="Georgia" w:eastAsia="Georgia"/>
          <w:b/>
          <w:i/>
          <w:sz w:val="22"/>
        </w:rPr>
        <w:t>"Convey glad tidings to those who walk much in the darkness to the Musjid of a perfect Noor on the Day of Qiyaamah."</w:t>
      </w:r>
    </w:p>
    <w:p>
      <w:pPr>
        <w:spacing w:before="0" w:after="120" w:line="300" w:lineRule="exact"/>
        <w:jc w:val="both"/>
      </w:pPr>
      <w:r>
        <w:rPr>
          <w:rFonts w:ascii="Georgia" w:hAnsi="Georgia" w:cs="Georgia" w:eastAsia="Georgia"/>
          <w:b w:val="0"/>
          <w:i w:val="0"/>
          <w:sz w:val="22"/>
        </w:rPr>
        <w:t>This Perfect Noor is the reward for walking to the Musaajid. But today, the Munaafiqeen are striving for the Musaajid to remain in darkness thus depriving the Mu'mineen from proceeding to the Houses of Allah Ta'ala.</w:t>
      </w:r>
    </w:p>
    <w:p>
      <w:pPr>
        <w:spacing w:before="0" w:after="120" w:line="300" w:lineRule="exact"/>
        <w:jc w:val="both"/>
      </w:pPr>
      <w:r>
        <w:rPr>
          <w:rFonts w:ascii="Georgia" w:hAnsi="Georgia" w:cs="Georgia" w:eastAsia="Georgia"/>
          <w:b w:val="0"/>
          <w:i w:val="0"/>
          <w:sz w:val="22"/>
        </w:rPr>
        <w:t>Hadhrat Abu Zarr (Radhiyallahu anhu) narrated that Rasulullah (Sallallahu alayhi wasallam) said:</w:t>
      </w:r>
    </w:p>
    <w:p>
      <w:pPr>
        <w:spacing w:before="120" w:after="40" w:line="300" w:lineRule="exact"/>
        <w:jc w:val="both"/>
      </w:pPr>
      <w:r>
        <w:rPr>
          <w:rFonts w:ascii="Georgia" w:hAnsi="Georgia" w:cs="Georgia" w:eastAsia="Georgia"/>
          <w:b/>
          <w:i/>
          <w:sz w:val="22"/>
        </w:rPr>
        <w:t>"When you see a man regularly frequenting the Musjid then testify that he has Imaan."</w:t>
      </w:r>
    </w:p>
    <w:p>
      <w:pPr>
        <w:spacing w:before="0" w:after="120" w:line="300" w:lineRule="exact"/>
        <w:jc w:val="both"/>
      </w:pPr>
      <w:r>
        <w:rPr>
          <w:rFonts w:ascii="Georgia" w:hAnsi="Georgia" w:cs="Georgia" w:eastAsia="Georgia"/>
          <w:b w:val="0"/>
          <w:i w:val="0"/>
          <w:sz w:val="22"/>
        </w:rPr>
        <w:t>The clear inference is that those who labour to destroy the Musjid – to block the Mu'mineen from the Musjid – to keep the Musaajid closed are the Munaafiqeen. They are bereft of the slightest vestige of Imaan. That is why they have so much hatred for the Houses of Allah Ta'ala.</w:t>
      </w:r>
    </w:p>
    <w:p>
      <w:pPr>
        <w:spacing w:before="0" w:after="120" w:line="300" w:lineRule="exact"/>
        <w:jc w:val="both"/>
      </w:pPr>
      <w:r>
        <w:rPr>
          <w:rFonts w:ascii="Georgia" w:hAnsi="Georgia" w:cs="Georgia" w:eastAsia="Georgia"/>
          <w:b w:val="0"/>
          <w:i w:val="0"/>
          <w:sz w:val="22"/>
        </w:rPr>
        <w:t>Hadhrat Anas Bin Maalik (Radhiyallahu anhu) narrated that Rasulullah (Sallallahu alayhi wasallam) said:</w:t>
      </w:r>
    </w:p>
    <w:p>
      <w:pPr>
        <w:spacing w:before="120" w:after="40" w:line="300" w:lineRule="exact"/>
        <w:jc w:val="both"/>
      </w:pPr>
      <w:r>
        <w:rPr>
          <w:rFonts w:ascii="Georgia" w:hAnsi="Georgia" w:cs="Georgia" w:eastAsia="Georgia"/>
          <w:b/>
          <w:i/>
          <w:sz w:val="22"/>
        </w:rPr>
        <w:t>"Allah Ta'ala says: '(At times) I intend to afflict the people of the earth with a punishment. But when I look at the inhabitants of My Houses (the Musaajid), at those who love for My Sake and at those who seek forgiveness in the late hours of the night, then I divert the punishment from them."</w:t>
      </w:r>
    </w:p>
    <w:p>
      <w:pPr>
        <w:spacing w:before="0" w:after="120" w:line="300" w:lineRule="exact"/>
        <w:jc w:val="both"/>
      </w:pPr>
      <w:r>
        <w:rPr>
          <w:rFonts w:ascii="Georgia" w:hAnsi="Georgia" w:cs="Georgia" w:eastAsia="Georgia"/>
          <w:b w:val="0"/>
          <w:i w:val="0"/>
          <w:sz w:val="22"/>
        </w:rPr>
        <w:t>Hadhrat Anas Bin Maalik (Radhiyallahu anhu) said:</w:t>
      </w:r>
    </w:p>
    <w:p>
      <w:pPr>
        <w:spacing w:before="120" w:after="40" w:line="300" w:lineRule="exact"/>
        <w:jc w:val="both"/>
      </w:pPr>
      <w:r>
        <w:rPr>
          <w:rFonts w:ascii="Georgia" w:hAnsi="Georgia" w:cs="Georgia" w:eastAsia="Georgia"/>
          <w:b/>
          <w:i/>
          <w:sz w:val="22"/>
        </w:rPr>
        <w:t>"When a calamity descends from the heaven, it is diverted from the inhabitants (Musallis) of the Musaajid."</w:t>
      </w:r>
    </w:p>
    <w:p>
      <w:pPr>
        <w:spacing w:before="0" w:after="120" w:line="300" w:lineRule="exact"/>
        <w:jc w:val="both"/>
      </w:pPr>
      <w:r>
        <w:rPr>
          <w:rFonts w:ascii="Georgia" w:hAnsi="Georgia" w:cs="Georgia" w:eastAsia="Georgia"/>
          <w:b w:val="0"/>
          <w:i w:val="0"/>
          <w:sz w:val="22"/>
        </w:rPr>
        <w:t>Hadhrat Salmaan Faarsi (Radhiyallahu anhu) wrote to Hadhrat Abu Dardaa' (Radhiyallahu anhu): "O my brother! Your house should be the Musaajid, for verily, I have heard Rasulullah (Sallallahu alayhi wasallam) saying:</w:t>
      </w:r>
    </w:p>
    <w:p>
      <w:pPr>
        <w:spacing w:before="120" w:after="40" w:line="300" w:lineRule="exact"/>
        <w:jc w:val="both"/>
      </w:pPr>
      <w:r>
        <w:rPr>
          <w:rFonts w:ascii="Georgia" w:hAnsi="Georgia" w:cs="Georgia" w:eastAsia="Georgia"/>
          <w:b/>
          <w:i/>
          <w:sz w:val="22"/>
        </w:rPr>
        <w:t>"The Musjid is the house of every pious person. Verily, Allah has guaranteed mercy and safe crossing over the Siraat unto the Pleasure of Allah for those whose houses are the Musaajid."</w:t>
      </w:r>
    </w:p>
    <w:p>
      <w:pPr>
        <w:spacing w:before="120" w:after="40" w:line="300" w:lineRule="exact"/>
        <w:jc w:val="both"/>
      </w:pPr>
      <w:r>
        <w:rPr>
          <w:rFonts w:ascii="Georgia" w:hAnsi="Georgia" w:cs="Georgia" w:eastAsia="Georgia"/>
          <w:b/>
          <w:i/>
          <w:sz w:val="22"/>
        </w:rPr>
        <w:t>Hadhrat Abdullah Ibn Salaam (Radhiyallahu anhu) narrated: "Verily the Musaajid have Pegs from the people (i.e. regular Musallis), and they (these Musallis) have companions from the Malaaikah. When the Malaaikah miss them (i.e. any of the musallis who are absent), then they ask about them (the absentees). If they (the musallis) are sick, the Malaaikah visit them. If they are in need, they aid them."</w:t>
      </w:r>
    </w:p>
    <w:p>
      <w:pPr>
        <w:spacing w:before="0" w:after="120" w:line="300" w:lineRule="exact"/>
        <w:jc w:val="both"/>
      </w:pPr>
      <w:r>
        <w:rPr>
          <w:rFonts w:ascii="Georgia" w:hAnsi="Georgia" w:cs="Georgia" w:eastAsia="Georgia"/>
          <w:b w:val="0"/>
          <w:i w:val="0"/>
          <w:sz w:val="22"/>
        </w:rPr>
        <w:t>Hadhrat Abu Saeed Al-Khudri (Radhiyallahu anhu) narrated that Rasulullah (Sallallahu alayhi wasallam) said:</w:t>
      </w:r>
    </w:p>
    <w:p>
      <w:pPr>
        <w:spacing w:before="120" w:after="40" w:line="300" w:lineRule="exact"/>
        <w:jc w:val="both"/>
      </w:pPr>
      <w:r>
        <w:rPr>
          <w:rFonts w:ascii="Georgia" w:hAnsi="Georgia" w:cs="Georgia" w:eastAsia="Georgia"/>
          <w:b/>
          <w:i/>
          <w:sz w:val="22"/>
        </w:rPr>
        <w:t>"Seven (kinds of people) will be shaded by Allah on that Day when there will be no shade but His Shade……………</w:t>
      </w:r>
    </w:p>
    <w:p>
      <w:pPr>
        <w:spacing w:before="120" w:after="40" w:line="300" w:lineRule="exact"/>
        <w:jc w:val="both"/>
      </w:pPr>
      <w:r>
        <w:rPr>
          <w:rFonts w:ascii="Georgia" w:hAnsi="Georgia" w:cs="Georgia" w:eastAsia="Georgia"/>
          <w:b/>
          <w:i/>
          <w:sz w:val="22"/>
        </w:rPr>
        <w:t>(among them is) a man whose heart is attached to the Musjid when he leaves it until he returns to it….."</w:t>
      </w:r>
    </w:p>
    <w:p>
      <w:pPr>
        <w:spacing w:before="0" w:after="120" w:line="300" w:lineRule="exact"/>
        <w:jc w:val="both"/>
      </w:pPr>
      <w:r>
        <w:rPr>
          <w:rFonts w:ascii="Georgia" w:hAnsi="Georgia" w:cs="Georgia" w:eastAsia="Georgia"/>
          <w:b w:val="0"/>
          <w:i w:val="0"/>
          <w:sz w:val="22"/>
        </w:rPr>
        <w:t>Someone asked Hadhrat Saeed Bin Al-Musayyab (Rahmatullah alayh): "Do you love more to be present at the Janaazah or sitting in the Musjid?" He replied: "Sitting in the Musjid is more beloved to me. (In the Musjid) you recite the Tasbeeh of Allah. You recite La ilaha ill al laah and Istighfaar. The Malaaikah (in the Musjid) say:'Aameen! O Allah forgive him. O Allah! Have mercy on him."</w:t>
      </w:r>
    </w:p>
    <w:p>
      <w:pPr>
        <w:spacing w:before="0" w:after="120" w:line="300" w:lineRule="exact"/>
        <w:jc w:val="both"/>
      </w:pPr>
      <w:r>
        <w:rPr>
          <w:rFonts w:ascii="Georgia" w:hAnsi="Georgia" w:cs="Georgia" w:eastAsia="Georgia"/>
          <w:b w:val="0"/>
          <w:i w:val="0"/>
          <w:sz w:val="22"/>
        </w:rPr>
        <w:t>Hadhrat Al-Hakam Bin Umair (Radhiyallahu anhu) narrated that Rasulullah (Sallallahu alayhi wasallam) said:</w:t>
      </w:r>
    </w:p>
    <w:p>
      <w:pPr>
        <w:spacing w:before="120" w:after="40" w:line="300" w:lineRule="exact"/>
        <w:jc w:val="both"/>
      </w:pPr>
      <w:r>
        <w:rPr>
          <w:rFonts w:ascii="Georgia" w:hAnsi="Georgia" w:cs="Georgia" w:eastAsia="Georgia"/>
          <w:b/>
          <w:i/>
          <w:sz w:val="22"/>
        </w:rPr>
        <w:t>"Be in the dunya like guests, and adopt the Musaajid as houses…."</w:t>
      </w:r>
    </w:p>
    <w:p>
      <w:pPr>
        <w:spacing w:before="0" w:after="120" w:line="300" w:lineRule="exact"/>
        <w:jc w:val="both"/>
      </w:pPr>
      <w:r>
        <w:rPr>
          <w:rFonts w:ascii="Georgia" w:hAnsi="Georgia" w:cs="Georgia" w:eastAsia="Georgia"/>
          <w:b w:val="0"/>
          <w:i w:val="0"/>
          <w:sz w:val="22"/>
        </w:rPr>
        <w:t>Hadhrat Abu Dardaa' (Radhiyallahu anhu) said to his son: "O my son! The Musjid should be your house, for verily, I heard Rasulullah (Sallallahu alayhi wasallam) saying: "Verily, the Musaajid are the houses of the Muttaqeen."</w:t>
      </w:r>
    </w:p>
    <w:p>
      <w:pPr>
        <w:spacing w:before="0" w:after="120" w:line="300" w:lineRule="exact"/>
        <w:jc w:val="both"/>
      </w:pPr>
      <w:r>
        <w:rPr>
          <w:rFonts w:ascii="Georgia" w:hAnsi="Georgia" w:cs="Georgia" w:eastAsia="Georgia"/>
          <w:b w:val="0"/>
          <w:i w:val="0"/>
          <w:sz w:val="22"/>
        </w:rPr>
        <w:t>Hadhrat Abu Saadiq Al-Azdi (Rahmatullah alayh) wrote to Hadhrat Suayb Bin Al-Habjaab: "Make incumbent on you the Musaajid, for verily, it has reached me (from Rasulullah – Sallallahu alayhi wasallam) that the Musaajid are the Abodes of the Ambiya."</w:t>
      </w:r>
    </w:p>
    <w:p>
      <w:pPr>
        <w:spacing w:before="0" w:after="120" w:line="300" w:lineRule="exact"/>
        <w:jc w:val="both"/>
      </w:pPr>
      <w:r>
        <w:rPr>
          <w:rFonts w:ascii="Georgia" w:hAnsi="Georgia" w:cs="Georgia" w:eastAsia="Georgia"/>
          <w:b w:val="0"/>
          <w:i w:val="0"/>
          <w:sz w:val="22"/>
        </w:rPr>
        <w:t>Ibn Musayyab (Rahmatullah alayh) said: "Whoever sits in the Musjid, then verily, he sits with his Rabb."</w:t>
      </w:r>
    </w:p>
    <w:p>
      <w:pPr>
        <w:spacing w:before="0" w:after="120" w:line="300" w:lineRule="exact"/>
        <w:jc w:val="both"/>
      </w:pPr>
      <w:r>
        <w:rPr>
          <w:rFonts w:ascii="Georgia" w:hAnsi="Georgia" w:cs="Georgia" w:eastAsia="Georgia"/>
          <w:b w:val="0"/>
          <w:i w:val="0"/>
          <w:sz w:val="22"/>
        </w:rPr>
        <w:t>Hadhrat Anas Bin Maalik (Radhiyallahu anhu) narrated that Rasulullah (Sallallahu alayhi wasallam) said: "Verily, the inhabitants (Musallis) of the Musaajid are the family of Allah."</w:t>
      </w:r>
    </w:p>
    <w:p>
      <w:pPr>
        <w:spacing w:before="120" w:after="40" w:line="300" w:lineRule="exact"/>
        <w:jc w:val="both"/>
      </w:pPr>
      <w:r>
        <w:rPr>
          <w:rFonts w:ascii="Georgia" w:hAnsi="Georgia" w:cs="Georgia" w:eastAsia="Georgia"/>
          <w:b/>
          <w:i/>
          <w:sz w:val="22"/>
        </w:rPr>
        <w:t>Hadhrat Amr Bin Maimoon Al-Audi (Rahmatullah alayh) said: "I met the Ashaab of Nabi (Sallallahu alayhi wasallam), and they said: 'Verily, the Musaajid are the Houses of Allah on earth. It is incumbent on Allah to honour whoever visits Him in His Houses."</w:t>
      </w:r>
    </w:p>
    <w:p>
      <w:pPr>
        <w:spacing w:before="0" w:after="120" w:line="300" w:lineRule="exact"/>
        <w:jc w:val="both"/>
      </w:pPr>
      <w:r>
        <w:rPr>
          <w:rFonts w:ascii="Georgia" w:hAnsi="Georgia" w:cs="Georgia" w:eastAsia="Georgia"/>
          <w:b w:val="0"/>
          <w:i w:val="0"/>
          <w:sz w:val="22"/>
        </w:rPr>
        <w:t>Hadhrat Abu Saeed Al-Khudri (Radhiyallahu anhu) narrated that Rasulullah (Sallallahu alayhi wasallam) said: "He who loves the Musjid, Allah loves him."</w:t>
      </w:r>
    </w:p>
    <w:p>
      <w:pPr>
        <w:spacing w:before="0" w:after="120" w:line="300" w:lineRule="exact"/>
        <w:jc w:val="both"/>
      </w:pPr>
      <w:r>
        <w:rPr>
          <w:rFonts w:ascii="Georgia" w:hAnsi="Georgia" w:cs="Georgia" w:eastAsia="Georgia"/>
          <w:b w:val="0"/>
          <w:i w:val="0"/>
          <w:sz w:val="22"/>
        </w:rPr>
        <w:t>These few Ahaadith of Rasulullah (Sallallahu alayhi wasallam) more than adequately illustrate the status of the Musaajid and the love for the Musaajid which Allah Ta'ala has infused in the hearts of the Believers, and which is embedded in their hearts. Even a faasiq and faajir Mu'min whose Imaan is ingrained in the heart has profound love for the Musaajid. Therefore the worst sinner in the Ummah cannot tolerate what the Munaafiqeen are today doing to the Musaajid.</w:t>
      </w:r>
    </w:p>
    <w:p>
      <w:pPr>
        <w:spacing w:before="0" w:after="120" w:line="300" w:lineRule="exact"/>
        <w:jc w:val="both"/>
      </w:pPr>
      <w:r>
        <w:rPr>
          <w:rFonts w:ascii="Georgia" w:hAnsi="Georgia" w:cs="Georgia" w:eastAsia="Georgia"/>
          <w:b w:val="0"/>
          <w:i w:val="0"/>
          <w:sz w:val="22"/>
        </w:rPr>
        <w:t>The villainy of the Munaafiqeen is just too intolerable and just too revolting. It is spiritually nauseating. Their treasonous villainy which they have demonstrated in this Musaajid saga has led to their automatic excommunication from the folds of this Ummah. They are devils which have absolutely no share and no space in this Ummah of Islam.</w:t>
      </w:r>
    </w:p>
    <w:p>
      <w:pPr>
        <w:spacing w:before="0" w:after="120" w:line="300" w:lineRule="exact"/>
        <w:jc w:val="both"/>
      </w:pPr>
      <w:r>
        <w:rPr>
          <w:rFonts w:ascii="Georgia" w:hAnsi="Georgia" w:cs="Georgia" w:eastAsia="Georgia"/>
          <w:b w:val="0"/>
          <w:i w:val="0"/>
          <w:sz w:val="22"/>
        </w:rPr>
        <w:t>Every true Muslim is not in need of the Ahaadith for understanding the emotive love the Mu'mineen have for the Musaajid. While the Munaafiqeen are gone and lost cases whose comprehension of the attributes of Imaan will be cured only in Jahannam, there are numerous non-Muslims who despite being bereft of Imaan, will be able to comprehend from these Nusoos the rationality of the emotive 'outbursts' of the Mu'mineen. They will understand why Muslims are so dogmatic and uncompromising in their stance for issues such as the closure of the Musaajid and any pictorial depiction of Rasulullah (Sallallahu alayhi wasallam).</w:t>
      </w:r>
    </w:p>
    <w:p>
      <w:pPr>
        <w:spacing w:before="0" w:after="120" w:line="300" w:lineRule="exact"/>
        <w:jc w:val="both"/>
      </w:pPr>
      <w:r>
        <w:rPr>
          <w:rFonts w:ascii="Georgia" w:hAnsi="Georgia" w:cs="Georgia" w:eastAsia="Georgia"/>
          <w:b w:val="0"/>
          <w:i w:val="0"/>
          <w:sz w:val="22"/>
        </w:rPr>
        <w:t>However, the president and his government are excluded from this category of non-Muslims. They will not be able fathom our 'irrational outbursts' in view of the trickery, skullduggery and deception employed by the Munaafiqeen who are advising them (the president and the government). Nevertheless, sagacity and the constitution of the land which is the great god of the government, should induce the latter to portray even a superficial façade of toleration and understanding. If the government is unable to display even just an overt semblance of the much proclaimed principles of their 'democracy', then the logical demand is for the government to strive for amending the constitutional principle of freedom of religion, speech and thought. The current government oppression and stifling of our religious rights under guise of the virus are just unacceptable and no amount of excuses and skullduggery by the Munaafiqeen and others of similar ilk will succeed in striking a responsive chord in our hearts.</w:t>
      </w:r>
    </w:p>
    <w:p>
      <w:pPr>
        <w:spacing w:before="0" w:after="120" w:line="300" w:lineRule="exact"/>
        <w:jc w:val="both"/>
      </w:pPr>
      <w:r>
        <w:rPr>
          <w:rFonts w:ascii="Georgia" w:hAnsi="Georgia" w:cs="Georgia" w:eastAsia="Georgia"/>
          <w:b w:val="0"/>
          <w:i w:val="0"/>
          <w:sz w:val="22"/>
        </w:rPr>
        <w:t>The Nusoos (explicit statements of the Qur'aan, Ahaadith, statements of the Sahaabah and Taabieen) are in abundance. Some of these Nusoos have been proferred in this discussion for the better understanding of sincere Muslims who may have been hoodwinked by the zukhruful qawl (satanically adorned statements) of the Munaafiqeen such as the Bogus 'uucsa', Munaafiq Bhum, Munaafiq Taha Karan, Munaafiq Menk and the glut of other scum Munaafiqeen masquerading as Muslims.</w:t>
      </w:r>
    </w:p>
    <w:p>
      <w:pPr>
        <w:spacing w:before="0" w:after="120" w:line="300" w:lineRule="exact"/>
        <w:jc w:val="both"/>
      </w:pPr>
      <w:r>
        <w:rPr>
          <w:rFonts w:ascii="Georgia" w:hAnsi="Georgia" w:cs="Georgia" w:eastAsia="Georgia"/>
          <w:b w:val="0"/>
          <w:i w:val="0"/>
          <w:sz w:val="22"/>
        </w:rPr>
        <w:t>The objective of this discussion is not to convince the Munaafiqeen of their perfidious folly, for they are beyond the pale of redemption. Allah Azza Wa Jal has prepared for them the very last pit in the dregs of Jahannam. This Pit of the fiercest Blazing Fire is described in the Qur'an Majeed as Ad-Darkul Asfal Minan Naar. Even Jahannam itself seeks refuge with Allah Ta'ala from the extreme intensity of the heat emerging from this lowest and deepest Pit of Hell-Fire. Hence, any attempt to impart naseehat to the scoundrel, scum Munaafiqeen insoforia will be futility stemming from stupidity.</w:t>
      </w:r>
    </w:p>
    <w:p>
      <w:pPr>
        <w:jc w:val="center"/>
      </w:pPr>
      <w:r>
        <w:drawing>
          <wp:inline xmlns:a="http://schemas.openxmlformats.org/drawingml/2006/main" xmlns:pic="http://schemas.openxmlformats.org/drawingml/2006/picture">
            <wp:extent cx="2592324" cy="83063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592324" cy="830639"/>
                    </a:xfrm>
                    <a:prstGeom prst="rect"/>
                  </pic:spPr>
                </pic:pic>
              </a:graphicData>
            </a:graphic>
          </wp:inline>
        </w:drawing>
      </w:r>
    </w:p>
    <w:p>
      <w:pPr>
        <w:jc w:val="center"/>
      </w:pPr>
      <w:r>
        <w:drawing>
          <wp:inline xmlns:a="http://schemas.openxmlformats.org/drawingml/2006/main" xmlns:pic="http://schemas.openxmlformats.org/drawingml/2006/picture">
            <wp:extent cx="2592324" cy="826075"/>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2592324" cy="826075"/>
                    </a:xfrm>
                    <a:prstGeom prst="rect"/>
                  </pic:spPr>
                </pic:pic>
              </a:graphicData>
            </a:graphic>
          </wp:inline>
        </w:drawing>
      </w:r>
    </w:p>
    <w:p>
      <w:pPr>
        <w:jc w:val="center"/>
      </w:pPr>
      <w:r>
        <w:drawing>
          <wp:inline xmlns:a="http://schemas.openxmlformats.org/drawingml/2006/main" xmlns:pic="http://schemas.openxmlformats.org/drawingml/2006/picture">
            <wp:extent cx="2592324" cy="83063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2592324" cy="830639"/>
                    </a:xfrm>
                    <a:prstGeom prst="rect"/>
                  </pic:spPr>
                </pic:pic>
              </a:graphicData>
            </a:graphic>
          </wp:inline>
        </w:drawing>
      </w:r>
    </w:p>
    <w:p>
      <w:r>
        <w:br w:type="page"/>
      </w:r>
    </w:p>
    <w:p>
      <w:pPr>
        <w:pStyle w:val="Heading3"/>
        <w:spacing w:before="200" w:after="120" w:line="300" w:lineRule="exact"/>
        <w:jc w:val="left"/>
      </w:pPr>
      <w:r>
        <w:rPr>
          <w:rFonts w:ascii="Georgia" w:hAnsi="Georgia" w:cs="Georgia" w:eastAsia="Georgia"/>
          <w:b/>
          <w:i w:val="0"/>
          <w:color w:val="2E74B5"/>
          <w:sz w:val="24"/>
        </w:rPr>
        <w:t>THE MUNAAFIQEEN THE HYPOCRITES</w:t>
      </w:r>
    </w:p>
    <w:p>
      <w:pPr>
        <w:pStyle w:val="Heading3"/>
        <w:spacing w:before="200" w:after="120" w:line="300" w:lineRule="exact"/>
        <w:jc w:val="left"/>
      </w:pPr>
      <w:r>
        <w:rPr>
          <w:rFonts w:ascii="Georgia" w:hAnsi="Georgia" w:cs="Georgia" w:eastAsia="Georgia"/>
          <w:b/>
          <w:i w:val="0"/>
          <w:color w:val="2E74B5"/>
          <w:sz w:val="24"/>
        </w:rPr>
        <w:t>"The Munaafiqeen (attempt) to</w:t>
      </w:r>
    </w:p>
    <w:p>
      <w:pPr>
        <w:pStyle w:val="Heading3"/>
        <w:spacing w:before="200" w:after="120" w:line="300" w:lineRule="exact"/>
        <w:jc w:val="left"/>
      </w:pPr>
      <w:r>
        <w:rPr>
          <w:rFonts w:ascii="Georgia" w:hAnsi="Georgia" w:cs="Georgia" w:eastAsia="Georgia"/>
          <w:b/>
          <w:i w:val="0"/>
          <w:color w:val="2E74B5"/>
          <w:sz w:val="24"/>
        </w:rPr>
        <w:t>deceive Allah whilst He in reality deceives them. When they stand</w:t>
      </w:r>
    </w:p>
    <w:p>
      <w:pPr>
        <w:pStyle w:val="Heading3"/>
        <w:spacing w:before="200" w:after="120" w:line="300" w:lineRule="exact"/>
        <w:jc w:val="left"/>
      </w:pPr>
      <w:r>
        <w:rPr>
          <w:rFonts w:ascii="Georgia" w:hAnsi="Georgia" w:cs="Georgia" w:eastAsia="Georgia"/>
          <w:b/>
          <w:i w:val="0"/>
          <w:color w:val="2E74B5"/>
          <w:sz w:val="24"/>
        </w:rPr>
        <w:t>for Salaat, they stand indolently pretending to the people (that</w:t>
      </w:r>
    </w:p>
    <w:p>
      <w:pPr>
        <w:pStyle w:val="Heading3"/>
        <w:spacing w:before="200" w:after="120" w:line="300" w:lineRule="exact"/>
        <w:jc w:val="left"/>
      </w:pPr>
      <w:r>
        <w:rPr>
          <w:rFonts w:ascii="Georgia" w:hAnsi="Georgia" w:cs="Georgia" w:eastAsia="Georgia"/>
          <w:b/>
          <w:i w:val="0"/>
          <w:color w:val="2E74B5"/>
          <w:sz w:val="24"/>
        </w:rPr>
        <w:t>they are believers), and they do not engage in the Thikr of Allah</w:t>
      </w:r>
    </w:p>
    <w:p>
      <w:pPr>
        <w:pStyle w:val="Heading3"/>
        <w:spacing w:before="200" w:after="120" w:line="300" w:lineRule="exact"/>
        <w:jc w:val="left"/>
      </w:pPr>
      <w:r>
        <w:rPr>
          <w:rFonts w:ascii="Georgia" w:hAnsi="Georgia" w:cs="Georgia" w:eastAsia="Georgia"/>
          <w:b/>
          <w:i w:val="0"/>
          <w:color w:val="2E74B5"/>
          <w:sz w:val="24"/>
        </w:rPr>
        <w:t>except a little (to deceive the</w:t>
      </w:r>
    </w:p>
    <w:p>
      <w:pPr>
        <w:pStyle w:val="Heading3"/>
        <w:spacing w:before="200" w:after="120" w:line="300" w:lineRule="exact"/>
        <w:jc w:val="left"/>
      </w:pPr>
      <w:r>
        <w:rPr>
          <w:rFonts w:ascii="Georgia" w:hAnsi="Georgia" w:cs="Georgia" w:eastAsia="Georgia"/>
          <w:b/>
          <w:i w:val="0"/>
          <w:color w:val="2E74B5"/>
          <w:sz w:val="24"/>
        </w:rPr>
        <w:t>Mu'mineen).</w:t>
      </w:r>
    </w:p>
    <w:p>
      <w:r>
        <w:br w:type="page"/>
      </w:r>
    </w:p>
    <w:p>
      <w:pPr>
        <w:pStyle w:val="Heading1"/>
        <w:spacing w:before="360" w:after="200" w:line="300" w:lineRule="exact"/>
        <w:jc w:val="center"/>
      </w:pPr>
      <w:r>
        <w:rPr>
          <w:rFonts w:ascii="Georgia" w:hAnsi="Georgia" w:cs="Georgia" w:eastAsia="Georgia"/>
          <w:b/>
          <w:i w:val="0"/>
          <w:color w:val="1F3864"/>
          <w:sz w:val="32"/>
        </w:rPr>
        <w:t>They are (flummoxed) suspended between (the kuffaar and the Mu'mineen), neither a re they here nor there. Never will you find a (An-Nisaa', Aayat 143)</w:t>
      </w:r>
    </w:p>
    <w:p>
      <w:pPr>
        <w:pStyle w:val="Heading3"/>
        <w:spacing w:before="200" w:after="120" w:line="300" w:lineRule="exact"/>
        <w:jc w:val="left"/>
      </w:pPr>
      <w:r>
        <w:rPr>
          <w:rFonts w:ascii="Georgia" w:hAnsi="Georgia" w:cs="Georgia" w:eastAsia="Georgia"/>
          <w:b/>
          <w:i w:val="0"/>
          <w:color w:val="2E74B5"/>
          <w:sz w:val="24"/>
        </w:rPr>
        <w:t>path for him whom Allah misleads.</w:t>
      </w:r>
    </w:p>
    <w:p>
      <w:r>
        <w:br w:type="page"/>
      </w:r>
    </w:p>
    <w:p>
      <w:pPr>
        <w:pStyle w:val="Heading1"/>
        <w:spacing w:before="360" w:after="200" w:line="300" w:lineRule="exact"/>
        <w:jc w:val="center"/>
      </w:pPr>
      <w:r>
        <w:rPr>
          <w:rFonts w:ascii="Georgia" w:hAnsi="Georgia" w:cs="Georgia" w:eastAsia="Georgia"/>
          <w:b/>
          <w:i w:val="0"/>
          <w:color w:val="1F3864"/>
          <w:sz w:val="32"/>
        </w:rPr>
        <w:t>Verily, the Munaafiqeeen will be in the lowest Pit of Hell -Fire. Never will you find a helper for them."</w:t>
      </w:r>
    </w:p>
    <w:p>
      <w:pPr>
        <w:pStyle w:val="Heading3"/>
        <w:spacing w:before="200" w:after="120" w:line="300" w:lineRule="exact"/>
        <w:jc w:val="left"/>
      </w:pPr>
      <w:r>
        <w:rPr>
          <w:rFonts w:ascii="Georgia" w:hAnsi="Georgia" w:cs="Georgia" w:eastAsia="Georgia"/>
          <w:b/>
          <w:i w:val="0"/>
          <w:color w:val="2E74B5"/>
          <w:sz w:val="24"/>
        </w:rPr>
        <w:t>(An-Nisa, Aayat 145)</w:t>
      </w:r>
    </w:p>
    <w:p>
      <w:r>
        <w:br w:type="page"/>
      </w:r>
    </w:p>
    <w:p>
      <w:pPr>
        <w:pStyle w:val="Heading1"/>
        <w:spacing w:before="360" w:after="200" w:line="300" w:lineRule="exact"/>
        <w:jc w:val="center"/>
      </w:pPr>
      <w:r>
        <w:rPr>
          <w:rFonts w:ascii="Georgia" w:hAnsi="Georgia" w:cs="Georgia" w:eastAsia="Georgia"/>
          <w:b/>
          <w:i w:val="0"/>
          <w:color w:val="1F3864"/>
          <w:sz w:val="32"/>
        </w:rPr>
        <w:t>SIGNS OF THE MUNAAFIQEEN</w:t>
      </w:r>
    </w:p>
    <w:p>
      <w:pPr>
        <w:spacing w:before="120" w:after="40" w:line="300" w:lineRule="exact"/>
        <w:jc w:val="both"/>
      </w:pPr>
      <w:r>
        <w:rPr>
          <w:rFonts w:ascii="Georgia" w:hAnsi="Georgia" w:cs="Georgia" w:eastAsia="Georgia"/>
          <w:b/>
          <w:i/>
          <w:sz w:val="22"/>
        </w:rPr>
        <w:t>"Verily, the Munaafiqeen do not approach</w:t>
      </w:r>
    </w:p>
    <w:p>
      <w:pPr>
        <w:spacing w:before="120" w:after="40" w:line="300" w:lineRule="exact"/>
        <w:jc w:val="both"/>
      </w:pPr>
      <w:r>
        <w:rPr>
          <w:rFonts w:ascii="Georgia" w:hAnsi="Georgia" w:cs="Georgia" w:eastAsia="Georgia"/>
          <w:b/>
          <w:i/>
          <w:sz w:val="22"/>
        </w:rPr>
        <w:t>The Musaajid except with abhorrence."</w:t>
      </w:r>
    </w:p>
    <w:p>
      <w:pPr>
        <w:spacing w:before="120" w:after="40" w:line="300" w:lineRule="exact"/>
        <w:jc w:val="both"/>
      </w:pPr>
      <w:r>
        <w:rPr>
          <w:rFonts w:ascii="Georgia" w:hAnsi="Georgia" w:cs="Georgia" w:eastAsia="Georgia"/>
          <w:b/>
          <w:i/>
          <w:sz w:val="22"/>
        </w:rPr>
        <w:t>(Hadith)</w:t>
      </w:r>
    </w:p>
    <w:p>
      <w:pPr>
        <w:spacing w:before="0" w:after="120" w:line="300" w:lineRule="exact"/>
        <w:jc w:val="both"/>
      </w:pPr>
      <w:r>
        <w:rPr>
          <w:rFonts w:ascii="Georgia" w:hAnsi="Georgia" w:cs="Georgia" w:eastAsia="Georgia"/>
          <w:b w:val="0"/>
          <w:i w:val="0"/>
          <w:sz w:val="22"/>
        </w:rPr>
        <w:t>The Mashaaikh of Islam say:</w:t>
      </w:r>
    </w:p>
    <w:p>
      <w:pPr>
        <w:spacing w:before="120" w:after="40" w:line="300" w:lineRule="exact"/>
        <w:jc w:val="both"/>
      </w:pPr>
      <w:r>
        <w:rPr>
          <w:rFonts w:ascii="Georgia" w:hAnsi="Georgia" w:cs="Georgia" w:eastAsia="Georgia"/>
          <w:b/>
          <w:i/>
          <w:sz w:val="22"/>
        </w:rPr>
        <w:t>"The Mu'min in the Musjid is like a fish in the water.</w:t>
      </w:r>
    </w:p>
    <w:p>
      <w:pPr>
        <w:spacing w:before="120" w:after="40" w:line="300" w:lineRule="exact"/>
        <w:jc w:val="both"/>
      </w:pPr>
      <w:r>
        <w:rPr>
          <w:rFonts w:ascii="Georgia" w:hAnsi="Georgia" w:cs="Georgia" w:eastAsia="Georgia"/>
          <w:b/>
          <w:i/>
          <w:sz w:val="22"/>
        </w:rPr>
        <w:t>and the Munaafiq in the Musjid is like a bird in a cage."</w:t>
      </w:r>
    </w:p>
    <w:p>
      <w:pPr>
        <w:spacing w:before="0" w:after="120" w:line="300" w:lineRule="exact"/>
        <w:jc w:val="both"/>
      </w:pPr>
      <w:r>
        <w:rPr>
          <w:rFonts w:ascii="Georgia" w:hAnsi="Georgia" w:cs="Georgia" w:eastAsia="Georgia"/>
          <w:b w:val="0"/>
          <w:i w:val="0"/>
          <w:sz w:val="22"/>
        </w:rPr>
        <w:t>A fish in the water is in comfort and ease. It suffocates and dies out of the water. This is the similitude of the true Mu'min in and out of the Musjid. On the contrary, the encaged bird is perpetually restless in the cage. It seeks an avenue for escape from its encaged captivity. Precisely so is the condition of the munaafiq. He is restless inside the Musjid. He suffocates inside the Musjid, hence he is ever ready to rush out of the Musjid. He has an inherent revulsion for the Musjid and Salaat.</w:t>
      </w:r>
    </w:p>
    <w:p>
      <w:pPr>
        <w:spacing w:before="0" w:after="120" w:line="300" w:lineRule="exact"/>
        <w:jc w:val="both"/>
      </w:pPr>
      <w:r>
        <w:rPr>
          <w:rFonts w:ascii="Georgia" w:hAnsi="Georgia" w:cs="Georgia" w:eastAsia="Georgia"/>
          <w:b w:val="0"/>
          <w:i w:val="0"/>
          <w:sz w:val="22"/>
        </w:rPr>
        <w:t>The two salient signs of the Munaafiqeen are the ingrained filth of speaking lies, and their detestation for the Musaajid. These miserable vermin emit such rotten stench from their mouths that, according to the Ahaadith, the Malaaikah flee leaps and bounds from them. However, Allah's wisdom dictated that the awful stench of their mouth be suppressed and undiscernible to human beings. The stench every aperture in their bodies emits is intolerable to the Malaaikah.</w:t>
      </w:r>
    </w:p>
    <w:p>
      <w:pPr>
        <w:spacing w:before="0" w:after="120" w:line="300" w:lineRule="exact"/>
        <w:jc w:val="both"/>
      </w:pPr>
      <w:r>
        <w:rPr>
          <w:rFonts w:ascii="Georgia" w:hAnsi="Georgia" w:cs="Georgia" w:eastAsia="Georgia"/>
          <w:b w:val="0"/>
          <w:i w:val="0"/>
          <w:sz w:val="22"/>
        </w:rPr>
        <w:t>The Angels fleeing from these elements emitting noxious odours refer to the Angels of Rahmat (Mercy), not to the Angels of Chastisement. These angels of punishment are fitted with masks to protect them from the innumerable viruses of nifaaq percolating from every pore and every aperture of the Munaafiqeen.</w:t>
      </w:r>
    </w:p>
    <w:p>
      <w:pPr>
        <w:spacing w:before="0" w:after="120" w:line="300" w:lineRule="exact"/>
        <w:jc w:val="both"/>
      </w:pPr>
      <w:r>
        <w:rPr>
          <w:rFonts w:ascii="Georgia" w:hAnsi="Georgia" w:cs="Georgia" w:eastAsia="Georgia"/>
          <w:b w:val="0"/>
          <w:i w:val="0"/>
          <w:sz w:val="22"/>
        </w:rPr>
        <w:t>The Bogus uucsa gang of Munaafiqeen are demonstrating their abhorrence for the Musaajid as is mentioned in the aforementioned Hadith. Their desperate attempts to ensure the closure of the Musaajid are not at all surprising for Muslims. Allah Ta'ala has exposed the Munaafiqeen who had hitherto managed to remain concealed within the folds of the community. However, the saga of the Musaajid has thoroughly exposed their identities. Their evil poisonous fangs of nifaaq have been bared for all and sundry in the Ummah to behold with disgust.</w:t>
      </w:r>
    </w:p>
    <w:p>
      <w:pPr>
        <w:spacing w:before="0" w:after="120" w:line="300" w:lineRule="exact"/>
        <w:jc w:val="both"/>
      </w:pPr>
      <w:r>
        <w:rPr>
          <w:rFonts w:ascii="Georgia" w:hAnsi="Georgia" w:cs="Georgia" w:eastAsia="Georgia"/>
          <w:b w:val="0"/>
          <w:i w:val="0"/>
          <w:sz w:val="22"/>
        </w:rPr>
        <w:t>For about three decades we have warned the community of the existence of this satanic rot. Now, Allah Ta'ala has created the circumstances for their self-exposure and self-immolation. On these snakes in the grass is the La'nat of entire humanity – of Muslims and of non-Muslims. Thus, the Qur'aan Majeed says:</w:t>
      </w:r>
    </w:p>
    <w:p>
      <w:pPr>
        <w:spacing w:before="120" w:after="40" w:line="300" w:lineRule="exact"/>
        <w:jc w:val="both"/>
      </w:pPr>
      <w:r>
        <w:rPr>
          <w:rFonts w:ascii="Georgia" w:hAnsi="Georgia" w:cs="Georgia" w:eastAsia="Georgia"/>
          <w:b/>
          <w:i/>
          <w:sz w:val="22"/>
        </w:rPr>
        <w:t>"Indeed they (are the ones) whom Allah curses and whom all the Laa-inoon (Cursers) curse."</w:t>
      </w:r>
    </w:p>
    <w:p>
      <w:pPr>
        <w:spacing w:before="120" w:after="40" w:line="300" w:lineRule="exact"/>
        <w:jc w:val="both"/>
      </w:pPr>
      <w:r>
        <w:rPr>
          <w:rFonts w:ascii="Georgia" w:hAnsi="Georgia" w:cs="Georgia" w:eastAsia="Georgia"/>
          <w:b/>
          <w:i/>
          <w:sz w:val="22"/>
        </w:rPr>
        <w:t>(Al-Baqarah, Aayat 159)</w:t>
      </w:r>
    </w:p>
    <w:p>
      <w:pPr>
        <w:spacing w:before="120" w:after="40" w:line="300" w:lineRule="exact"/>
        <w:jc w:val="both"/>
      </w:pPr>
      <w:r>
        <w:rPr>
          <w:rFonts w:ascii="Georgia" w:hAnsi="Georgia" w:cs="Georgia" w:eastAsia="Georgia"/>
          <w:b/>
          <w:i/>
          <w:sz w:val="22"/>
        </w:rPr>
        <w:t>"How can Allah guide people who commit kufr after their Imaan (i.e. after being Mu'min), and they had testified that the Rasool is True, and</w:t>
      </w:r>
    </w:p>
    <w:p>
      <w:pPr>
        <w:spacing w:before="120" w:after="40" w:line="300" w:lineRule="exact"/>
        <w:jc w:val="both"/>
      </w:pPr>
      <w:r>
        <w:rPr>
          <w:rFonts w:ascii="Georgia" w:hAnsi="Georgia" w:cs="Georgia" w:eastAsia="Georgia"/>
          <w:b/>
          <w:i/>
          <w:sz w:val="22"/>
        </w:rPr>
        <w:t>(after) there came to them the Clear Proofs?</w:t>
      </w:r>
    </w:p>
    <w:p>
      <w:pPr>
        <w:spacing w:before="120" w:after="40" w:line="300" w:lineRule="exact"/>
        <w:jc w:val="both"/>
      </w:pPr>
      <w:r>
        <w:rPr>
          <w:rFonts w:ascii="Georgia" w:hAnsi="Georgia" w:cs="Georgia" w:eastAsia="Georgia"/>
          <w:b/>
          <w:i/>
          <w:sz w:val="22"/>
        </w:rPr>
        <w:t>Allah does not guide people who are zaalimeen."</w:t>
      </w:r>
    </w:p>
    <w:p>
      <w:pPr>
        <w:spacing w:before="120" w:after="40" w:line="300" w:lineRule="exact"/>
        <w:jc w:val="both"/>
      </w:pPr>
      <w:r>
        <w:rPr>
          <w:rFonts w:ascii="Georgia" w:hAnsi="Georgia" w:cs="Georgia" w:eastAsia="Georgia"/>
          <w:b/>
          <w:i/>
          <w:sz w:val="22"/>
        </w:rPr>
        <w:t>Indeed, their punishment is that on them is the</w:t>
      </w:r>
    </w:p>
    <w:p>
      <w:pPr>
        <w:spacing w:before="120" w:after="40" w:line="300" w:lineRule="exact"/>
        <w:jc w:val="both"/>
      </w:pPr>
      <w:r>
        <w:rPr>
          <w:rFonts w:ascii="Georgia" w:hAnsi="Georgia" w:cs="Georgia" w:eastAsia="Georgia"/>
          <w:b/>
          <w:i/>
          <w:sz w:val="22"/>
        </w:rPr>
        <w:t>LA'NAT (CURSE) of Allah, of the Angels and of entire mankind (in fact even of all the the Angels).</w:t>
      </w:r>
    </w:p>
    <w:p>
      <w:pPr>
        <w:spacing w:before="120" w:after="40" w:line="300" w:lineRule="exact"/>
        <w:jc w:val="both"/>
      </w:pPr>
      <w:r>
        <w:rPr>
          <w:rFonts w:ascii="Georgia" w:hAnsi="Georgia" w:cs="Georgia" w:eastAsia="Georgia"/>
          <w:b/>
          <w:i/>
          <w:sz w:val="22"/>
        </w:rPr>
        <w:t>In it (i.e. in all of this La'nat in Jahannam) will they dwell forever. The punishment shall not be lightened for them nor shall they be given any respite."</w:t>
      </w:r>
    </w:p>
    <w:p>
      <w:pPr>
        <w:spacing w:before="120" w:after="40" w:line="300" w:lineRule="exact"/>
        <w:jc w:val="both"/>
      </w:pPr>
      <w:r>
        <w:rPr>
          <w:rFonts w:ascii="Georgia" w:hAnsi="Georgia" w:cs="Georgia" w:eastAsia="Georgia"/>
          <w:b/>
          <w:i/>
          <w:sz w:val="22"/>
        </w:rPr>
        <w:t>(Aal-e-Imraan, 86, 87, 88)</w:t>
      </w:r>
    </w:p>
    <w:p>
      <w:pPr>
        <w:spacing w:before="0" w:after="120" w:line="300" w:lineRule="exact"/>
        <w:jc w:val="both"/>
      </w:pPr>
      <w:r>
        <w:rPr>
          <w:rFonts w:ascii="Georgia" w:hAnsi="Georgia" w:cs="Georgia" w:eastAsia="Georgia"/>
          <w:b w:val="0"/>
          <w:i w:val="0"/>
          <w:sz w:val="22"/>
        </w:rPr>
        <w:t>The meaning of all the Malaaikah cursing these Bogus uucsa Munaafiqeen is quite clear. But what is the meaning of entire mankind, which includes the atheists, kuffaar and mushrikeen? How do these people who constitute the vast majority of mankind invoke la'nat on the Munaafiqeen?</w:t>
      </w:r>
    </w:p>
    <w:p>
      <w:pPr>
        <w:spacing w:before="0" w:after="120" w:line="300" w:lineRule="exact"/>
        <w:jc w:val="both"/>
      </w:pPr>
      <w:r>
        <w:rPr>
          <w:rFonts w:ascii="Georgia" w:hAnsi="Georgia" w:cs="Georgia" w:eastAsia="Georgia"/>
          <w:b w:val="0"/>
          <w:i w:val="0"/>
          <w:sz w:val="22"/>
        </w:rPr>
        <w:t>"Entire mankind" in the context informs us of the colossal amount of la'nat settling on these satanic vermin. In other words, Allah Ta'ala afflicts these human devil Munaafiqeen with the Curses of the 7 billion people of the earth regardless of them not being Muslims. For the purposes of la'nat affliction the entire population of the world is mobilized by Allah Azza Wa Jal. That is why for these Munaafiqeen Ad-Darkul Asfal Minan Naar (the lowest Pit in Hell-Fire) is reserved.</w:t>
      </w:r>
    </w:p>
    <w:p>
      <w:pPr>
        <w:spacing w:before="0" w:after="120" w:line="300" w:lineRule="exact"/>
        <w:jc w:val="both"/>
      </w:pPr>
      <w:r>
        <w:rPr>
          <w:rFonts w:ascii="Georgia" w:hAnsi="Georgia" w:cs="Georgia" w:eastAsia="Georgia"/>
          <w:b w:val="0"/>
          <w:i w:val="0"/>
          <w:sz w:val="22"/>
        </w:rPr>
        <w:t>Earlier, it was mentioned that these Munaafiqeen have traversed beyond the frontiers of redemption and that there is no hope whatsoever for any come back, and for any forgiveness for them. This sentiment which we have expressed is a spontaneous demand of Imaan. However, Allah's Rahmat, like all His Sifaat (Attributes), is boundless and limitless. Even for these vilest of villains, born to be evil, and for whom our puny minds cannot conceive forgiveness, Allah Azza Wa Jal says in His Glorious Qur'aan in continuation of the subject mentioned in Aayat 88 of Aal-e-Imraan:</w:t>
      </w:r>
    </w:p>
    <w:p>
      <w:pPr>
        <w:spacing w:before="120" w:after="120" w:line="300" w:lineRule="exact"/>
        <w:ind w:left="720" w:right="720"/>
        <w:jc w:val="center"/>
      </w:pPr>
      <w:r>
        <w:rPr>
          <w:rFonts w:ascii="Georgia" w:hAnsi="Georgia" w:cs="Georgia" w:eastAsia="Georgia"/>
          <w:b w:val="0"/>
          <w:i/>
          <w:sz w:val="22"/>
        </w:rPr>
        <w:t>"Except those (of this evil breed of vermin) who repent after this (i.e. after their kufr and nifaaq), and then they practice virtue, for verily, Allah is Oft Forgiving, Most</w:t>
      </w:r>
    </w:p>
    <w:p>
      <w:pPr>
        <w:spacing w:before="120" w:after="120" w:line="300" w:lineRule="exact"/>
        <w:ind w:left="720" w:right="720"/>
        <w:jc w:val="center"/>
      </w:pPr>
      <w:r>
        <w:rPr>
          <w:rFonts w:ascii="Georgia" w:hAnsi="Georgia" w:cs="Georgia" w:eastAsia="Georgia"/>
          <w:b w:val="0"/>
          <w:i/>
          <w:sz w:val="22"/>
        </w:rPr>
        <w:t>Merciful."</w:t>
      </w:r>
    </w:p>
    <w:p>
      <w:pPr>
        <w:spacing w:before="0" w:after="120" w:line="300" w:lineRule="exact"/>
        <w:jc w:val="both"/>
      </w:pPr>
      <w:r>
        <w:rPr>
          <w:rFonts w:ascii="Georgia" w:hAnsi="Georgia" w:cs="Georgia" w:eastAsia="Georgia"/>
          <w:b w:val="0"/>
          <w:i w:val="0"/>
          <w:sz w:val="22"/>
        </w:rPr>
        <w:t>Thus, for even these Munaafiqeen there is still hope. May Allah Ta'ala guide them to the Path of the Deen, and may Allah Ta'ala keep all the Mu'mineen steadfast on Imaan until the very last moment of life. No one knows what the morrow holds.</w:t>
      </w:r>
    </w:p>
    <w:p>
      <w:pPr>
        <w:spacing w:before="0" w:after="120" w:line="300" w:lineRule="exact"/>
        <w:jc w:val="both"/>
      </w:pPr>
      <w:r>
        <w:rPr>
          <w:rFonts w:ascii="Georgia" w:hAnsi="Georgia" w:cs="Georgia" w:eastAsia="Georgia"/>
          <w:b w:val="0"/>
          <w:i w:val="0"/>
          <w:sz w:val="22"/>
        </w:rPr>
        <w:t>"Imaan is suspended between fear and hope."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