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SHOULD MUSLIM FEMALES ATTEND UNIVERSITY?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SHOULD MUSLIM FEMALES ATTEND UNIVERSITY?</w:t>
      </w:r>
    </w:p>
    <w:p>
      <w:pPr>
        <w:spacing w:before="0" w:after="120" w:line="300" w:lineRule="exact"/>
        <w:jc w:val="both"/>
      </w:pPr>
      <w:r>
        <w:rPr>
          <w:rFonts w:ascii="Georgia" w:hAnsi="Georgia" w:cs="Georgia" w:eastAsia="Georgia"/>
          <w:b w:val="0"/>
          <w:i w:val="0"/>
          <w:sz w:val="22"/>
        </w:rPr>
        <w:t>(By a university graduate who personally experienced campus life)</w:t>
      </w:r>
    </w:p>
    <w:p>
      <w:pPr>
        <w:spacing w:before="0" w:after="120" w:line="300" w:lineRule="exact"/>
        <w:jc w:val="both"/>
      </w:pPr>
      <w:r>
        <w:rPr>
          <w:rFonts w:ascii="Georgia" w:hAnsi="Georgia" w:cs="Georgia" w:eastAsia="Georgia"/>
          <w:b w:val="0"/>
          <w:i w:val="0"/>
          <w:sz w:val="22"/>
        </w:rPr>
        <w:t>With the imminent onset of the university year there is currently a vibrant debate regarding Muslim females attending university to pursue tertiary studies. (The question is incomplete, and so is the debate. The question should be: Should Muslim males and females attend university? – Mujlisul Ulama)</w:t>
      </w:r>
    </w:p>
    <w:p>
      <w:pPr>
        <w:spacing w:before="0" w:after="120" w:line="300" w:lineRule="exact"/>
        <w:jc w:val="both"/>
      </w:pPr>
      <w:r>
        <w:rPr>
          <w:rFonts w:ascii="Georgia" w:hAnsi="Georgia" w:cs="Georgia" w:eastAsia="Georgia"/>
          <w:b w:val="0"/>
          <w:i w:val="0"/>
          <w:sz w:val="22"/>
        </w:rPr>
        <w:t>Those who support the idea of women studying at university argue that Muslims need to be progressive in their thinking. Confining women to their homes is narrow minded they say. (Such persons are zindeeqs. Their brains have been polluted by shaitaani manipulation. They are muslim by name, not at heart – Mujlisul Ulama) This argument implies that all those women who choose to be homemakers are backward. But this is not at all true. Homemaking was the way of the Sahabiyaat and pious women throughout the history of Islam. Women who followed this path produced the Junaid Baghdadis and Hasan Basris of this Ummah. Homemakers are the foundation of the Muslim Ummah. If this foundation crumbles the Ummah will be left in free fall. We need to be unapologetic about this: homemaking is the most progressive career that a female can follow.</w:t>
      </w:r>
    </w:p>
    <w:p>
      <w:pPr>
        <w:spacing w:before="0" w:after="120" w:line="300" w:lineRule="exact"/>
        <w:jc w:val="both"/>
      </w:pPr>
      <w:r>
        <w:rPr>
          <w:rFonts w:ascii="Georgia" w:hAnsi="Georgia" w:cs="Georgia" w:eastAsia="Georgia"/>
          <w:b w:val="0"/>
          <w:i w:val="0"/>
          <w:sz w:val="22"/>
        </w:rPr>
        <w:t>The proponents of females attending university also argue that the Muslim Ummah needs Muslim female doctors to cater for the needs of female Muslims. But the truth is that only a small percentage of Muslim females on campus study medicine. What about the large number of females who study accounting, arts, sciences, languages, law, etc? What is the pressing need for them to attend university? (There is no pressing need nor even a superficial need in a scenario where Imaan and Akhlaaq are destroyed. In such a scenario, benefits have no credence and the safety of Imaan may not be compromised for the sake of the hallucinated benefits. If Muslim female physicians are not available, it matters not. The Shariah permits resort to non-Muslim physicians. Furthermore, despite the presence of many Muslim doctors, the vast majority of Muslim women acquires the services of male physicians, and the vast majority of Muslim female doctors attend to males. Their argument is self-deception to justify their rotten university life. –Mujlisul Ulama) Also, the percentage of Muslim female medical professionals who only see female patients is minutely small. It begs the question: did these females study medicine to serve the female community or to pursue a professional career? (Obviously, the intention never was altruistic – to serve Muslim women. The motivation was only pecuniary and nafsaani. - Mujlisul Ulama)</w:t>
      </w:r>
    </w:p>
    <w:p>
      <w:pPr>
        <w:spacing w:before="0" w:after="120" w:line="300" w:lineRule="exact"/>
        <w:jc w:val="both"/>
      </w:pPr>
      <w:r>
        <w:rPr>
          <w:rFonts w:ascii="Georgia" w:hAnsi="Georgia" w:cs="Georgia" w:eastAsia="Georgia"/>
          <w:b w:val="0"/>
          <w:i w:val="0"/>
          <w:sz w:val="22"/>
        </w:rPr>
        <w:t>Then there are those who argue that Muslim females need a qualification because families cannot survive solely on a husband's income in today's challenging financial times. (This is western kuffaar ideology with which Muslims are brainwashed. It is a kufr idea. It is in denial of the ordinance of Allah Azza Wa Jal. Such people are kaafir at heart. – Mujlisul Ulama) They forget that there are many families who are surviving on a single income because they choose a modest standard of living. Also, why do women who choose to assist their husband's financially not pursue a home industry such as cooking, baking, sewing, etc? (Because they have zina tendencies. They are lewd women who desire to prowl in the streets and to sell their honour and chastity to kuffaar males. – Mujlisul Ulama) Is it perhaps because such a setup lacks the glitter and glamour of a career environment? (Yes, most certainly, the sacred Home Environment lacks the zina ethos of the Dens of Iblees, the universities.- Mujlisul Ulama)</w:t>
      </w:r>
    </w:p>
    <w:p>
      <w:pPr>
        <w:spacing w:before="0" w:after="120" w:line="300" w:lineRule="exact"/>
        <w:jc w:val="both"/>
      </w:pPr>
      <w:r>
        <w:rPr>
          <w:rFonts w:ascii="Georgia" w:hAnsi="Georgia" w:cs="Georgia" w:eastAsia="Georgia"/>
          <w:b w:val="0"/>
          <w:i w:val="0"/>
          <w:sz w:val="22"/>
        </w:rPr>
        <w:t>Some women also argue that a degree will be beneficial if their marriage fails and they are left single. (They enter marriage with the satanic idea of it collapsing in divorce. Their brains are convoluted with the ways of thinking of their western kuffaar counterparts. Their marriages flounder on the rocks because they acquit themselves as satanists. – Mujlisul Ulama) However, it seems quite odd for women to want to study for a degree in preparation for the unfortunate scenario of a failed marriage. Should they not rather be spending their pre-marital time acquiring Islamic knowledge and skills associated with homemaking so that their marriages succeed?</w:t>
      </w:r>
    </w:p>
    <w:p>
      <w:pPr>
        <w:spacing w:before="0" w:after="120" w:line="300" w:lineRule="exact"/>
        <w:jc w:val="both"/>
      </w:pPr>
      <w:r>
        <w:rPr>
          <w:rFonts w:ascii="Georgia" w:hAnsi="Georgia" w:cs="Georgia" w:eastAsia="Georgia"/>
          <w:b w:val="0"/>
          <w:i w:val="0"/>
          <w:sz w:val="22"/>
        </w:rPr>
        <w:t>A misconception also needs to be cleared up here: a certificate from a tertiary institution is not a one-way ticket to success. Many homes where women follow professional careers have problems of their own. A home where a wife earns more than her husband often proves to be problematic because the man who is the head of the household does not make decisions as he Islamically should. Also, women who rub shoulders with men in their workplaces generate tension in their homes. The amount of Muslim marriages that run into problems because of extra-marital affairs in the workplace cannot be ignored. (Infidelity is a necessary corollary of the life of a woman whose haya and chastity have been pillaged by her own conduct in the abode of vice and immorality. – Mujlisul Ulama) In addition, a home where the mother is absent from 9-5 is clearly harmful to her family, especially her children. (The consequences of an unnatural lifestyle – a lifestyle in flagrant violation of the pattern ordered by Allah Ta'ala, is disaster and misery. - Mujlisul Ulama)</w:t>
      </w:r>
    </w:p>
    <w:p>
      <w:pPr>
        <w:spacing w:before="0" w:after="120" w:line="300" w:lineRule="exact"/>
        <w:jc w:val="both"/>
      </w:pPr>
      <w:r>
        <w:rPr>
          <w:rFonts w:ascii="Georgia" w:hAnsi="Georgia" w:cs="Georgia" w:eastAsia="Georgia"/>
          <w:b w:val="0"/>
          <w:i w:val="0"/>
          <w:sz w:val="22"/>
        </w:rPr>
        <w:t>The beauty of Islam is that it has not burdened a woman to provide for her family. Earning is the husband's responsibility. She is not forced into an abyss where she has to both earn and take care of her home. Forcing women into such a role is unjust, cruel and materialistic. (The problem with these lewd, immoral university women is that they are not forced to attend. They sell their chastity and their bodies by their volition to gratify their inordinate satanic lusts. – Mujlisul Ulama) Statistics have shown that in the days of the industrial revolution when women left their homes to pursue a career outdoors, they suffered an increase in psychological problems such as anxiety.</w:t>
      </w:r>
    </w:p>
    <w:p>
      <w:pPr>
        <w:spacing w:before="0" w:after="120" w:line="300" w:lineRule="exact"/>
        <w:jc w:val="both"/>
      </w:pPr>
      <w:r>
        <w:rPr>
          <w:rFonts w:ascii="Georgia" w:hAnsi="Georgia" w:cs="Georgia" w:eastAsia="Georgia"/>
          <w:b w:val="0"/>
          <w:i w:val="0"/>
          <w:sz w:val="22"/>
        </w:rPr>
        <w:t>Coming back to the university question, there are many other facts that we cannot overlook if we want to deal with this issue objectively. One is that the environment at universities is extremely immoral. Campuses are breeding grounds of sin where free mixing between the genders, immoral relationships, improper behaviour, foul language and immodest dressing cannot be avoided. And peer pressure strongly encourages towards these wrongs. It is naive to assume that a Muslim female (or a Muslim male) who is daily exposed to such an immoral campus environment will not be enticed towards sin. It is like placing butter next to a fire and hoping that it will not melt. The truth is that university life comprises of young people who are at the prime of their passions and desires roaming about in a free environment. This is the perfect recipe for moral mayhem. (University is the worst and the vilest cauldron of shaitaan for immorality, fisq, fujoor and kufr. - Mujlisul Ulama)</w:t>
      </w:r>
    </w:p>
    <w:p>
      <w:pPr>
        <w:spacing w:before="0" w:after="120" w:line="300" w:lineRule="exact"/>
        <w:jc w:val="both"/>
      </w:pPr>
      <w:r>
        <w:rPr>
          <w:rFonts w:ascii="Georgia" w:hAnsi="Georgia" w:cs="Georgia" w:eastAsia="Georgia"/>
          <w:b w:val="0"/>
          <w:i w:val="0"/>
          <w:sz w:val="22"/>
        </w:rPr>
        <w:t>Reality proves this point. The majority of Muslim females who attend university do not dress Islamically. Many such females find their marriage partners on campus. These are obviously love marriages where dating began while they were studying. Many parents do not know that their daughters go out on social outings with their male friends instead of attending lectures. (Here the writer is displaying extreme naivety. Most parents are fully aware of the zina and filth in which their sons and daughters at university are embroiled in. But, for the sake of the dunya and future MONEY, they pretend to be stupid of the immoral frolicking of their children in vice. - Mujlisul Ulama) Muslim females are also known to have entered into haraam relationships with non-Muslims males on campus. (The same applies to Muslim males- Mujlisul Ulama) There have also been cases where male lecturers have dated and later married their female students. When the conditions in Muslim schools have become so immoral, what can we expect of a campus scenario where there is no supervision?</w:t>
      </w:r>
    </w:p>
    <w:p>
      <w:pPr>
        <w:spacing w:before="0" w:after="120" w:line="300" w:lineRule="exact"/>
        <w:jc w:val="both"/>
      </w:pPr>
      <w:r>
        <w:rPr>
          <w:rFonts w:ascii="Georgia" w:hAnsi="Georgia" w:cs="Georgia" w:eastAsia="Georgia"/>
          <w:b w:val="0"/>
          <w:i w:val="0"/>
          <w:sz w:val="22"/>
        </w:rPr>
        <w:t>It is no secret that a campus environment is free and unrestricted. Lectures do not have pardah facilities. Tutorials and group projects require interaction and discussion. Muslim females who have some degree of modesty feel it difficult to lower their gazes during such interactions for fear of being unfriendly. (It is moronic, to say the least, that a Muslim woman of even some modesty will be present in the zina environment of a university. Only such Muslim woman who are totally bereft of haya will attend the abode of vice and immorality. - Mujlisul Ulama) Males and females engage in casual (zina) conversations between lectures, when sharing notes and travelling to and from campus. Even the most conservative of females are forced into interacting with males in such circumstances. (There are no 'conservatives' in an immoral zina environment. - Mujlisul Ulama) Anyone who has studied at campus can identify with this setup. It is unIslamic for many reasons.</w:t>
      </w:r>
    </w:p>
    <w:p>
      <w:pPr>
        <w:spacing w:before="0" w:after="120" w:line="300" w:lineRule="exact"/>
        <w:jc w:val="both"/>
      </w:pPr>
      <w:r>
        <w:rPr>
          <w:rFonts w:ascii="Georgia" w:hAnsi="Georgia" w:cs="Georgia" w:eastAsia="Georgia"/>
          <w:b w:val="0"/>
          <w:i w:val="0"/>
          <w:sz w:val="22"/>
        </w:rPr>
        <w:t>We cannot also be blind to the fact that campuses have drugs, alcohol and a nightclub culture together with all the evils these bring with them. Campuses are also havens where dubious sects and groups thrive under the guise of free thinking. Hence, modernists and Shias find free reign here. Lecturers and students who may range from atheists to Darwinists often corrupt the minds of those who are not well-grounded in the basics of Islam.</w:t>
      </w:r>
    </w:p>
    <w:p>
      <w:pPr>
        <w:spacing w:before="0" w:after="120" w:line="300" w:lineRule="exact"/>
        <w:jc w:val="both"/>
      </w:pPr>
      <w:r>
        <w:rPr>
          <w:rFonts w:ascii="Georgia" w:hAnsi="Georgia" w:cs="Georgia" w:eastAsia="Georgia"/>
          <w:b w:val="0"/>
          <w:i w:val="0"/>
          <w:sz w:val="22"/>
        </w:rPr>
        <w:t>The spiritual dangers of campus life are real and unavoidable. No matter how many precautions a Muslim female student (or a Muslim male student) takes, she/he will have to compromise her/his Islamic values at some time or the other. (In fact, their very Imaan has to be compromised. Innumerable former Muslim boys and girls lose their Imaan in shaitaan's den of villainy. - Mujlisul Ulama) To hope that she remains Islamically safe in such a sinful environment is like jumping into a pool of water and hoping not to get wet.</w:t>
      </w:r>
    </w:p>
    <w:p>
      <w:pPr>
        <w:spacing w:before="0" w:after="120" w:line="300" w:lineRule="exact"/>
        <w:jc w:val="both"/>
      </w:pPr>
      <w:r>
        <w:rPr>
          <w:rFonts w:ascii="Georgia" w:hAnsi="Georgia" w:cs="Georgia" w:eastAsia="Georgia"/>
          <w:b w:val="0"/>
          <w:i w:val="0"/>
          <w:sz w:val="22"/>
        </w:rPr>
        <w:t>We cannot also forget that the idea of Muslim females (and Muslim males) attending university suits the kuffaar agenda perfectly. In their worldview they need Muslim females to emerge from their homes as students and professionals so that the Muslim home crumbles. The kuffaar know well that corrupting the minds of the females of the Ummah is an easier way of winning the war against Islam as compared to sending drones and armies.</w:t>
      </w:r>
    </w:p>
    <w:p>
      <w:pPr>
        <w:spacing w:before="0" w:after="120" w:line="300" w:lineRule="exact"/>
        <w:jc w:val="both"/>
      </w:pPr>
      <w:r>
        <w:rPr>
          <w:rFonts w:ascii="Georgia" w:hAnsi="Georgia" w:cs="Georgia" w:eastAsia="Georgia"/>
          <w:b w:val="0"/>
          <w:i w:val="0"/>
          <w:sz w:val="22"/>
        </w:rPr>
        <w:t>To allow females to attend university is part of succumbing to the narrative of a culture that is steeped in immorality. Despite Western culture's advancements in technology, it has brought unprecedented levels of social problems. This culture which has accentuated the levels of prostitution, pornography, abortion, divorces, wife batterings, child abuse, etc. is the same culture that is enticing women to study at universities and pursue professional careers. Those Muslims who promote the teachings of this depraved culture are in a crisis of confidence. They need to be reminded of the beautiful Islamic system where women are the queens of their homes instead of slaves of the marketplace. (Naseehat benefits only the Mu'imeen – Qur'aan)</w:t>
      </w:r>
    </w:p>
    <w:p>
      <w:pPr>
        <w:spacing w:before="0" w:after="120" w:line="300" w:lineRule="exact"/>
        <w:jc w:val="both"/>
      </w:pPr>
      <w:r>
        <w:rPr>
          <w:rFonts w:ascii="Georgia" w:hAnsi="Georgia" w:cs="Georgia" w:eastAsia="Georgia"/>
          <w:b w:val="0"/>
          <w:i w:val="0"/>
          <w:sz w:val="22"/>
        </w:rPr>
        <w:t>Muslim parents who allow their daughters to attend university should seriously introspect. (The parents themselves are morally corrupt with their Imaan dangling on a thread, hence they find it pleasurable to barter away the honour and chastity of their daughters. - Mujlisul Ulama) Is it worth it sacrificing one's modesty (and even one's imaan in some cases- in fact, in most cases) in exchange for a university degree? (A Donkey degree – Mujlisul Ulama) Islam can never permit its women (and its men) to pursue education in such an environment where maintaining their Islamic values is near impossible.</w:t>
      </w:r>
    </w:p>
    <w:p>
      <w:pPr>
        <w:spacing w:before="0" w:after="120" w:line="300" w:lineRule="exact"/>
        <w:jc w:val="both"/>
      </w:pPr>
      <w:r>
        <w:rPr>
          <w:rFonts w:ascii="Georgia" w:hAnsi="Georgia" w:cs="Georgia" w:eastAsia="Georgia"/>
          <w:b w:val="0"/>
          <w:i w:val="0"/>
          <w:sz w:val="22"/>
        </w:rPr>
        <w:t>It is important to note that Islam does not discourage females from being educated (i.e. Islamically). Islam encourages (in fact, makes it obligatory – Waajib for) females to acquire an education in the basics of Islam. In fact, this is imperative because a mother who is not well-grounded in Islam cannot correctly guide and nurture her children. Hence, Muslim women should acquire knowledge of Quran, Sunnah, Aqidah, Fiqh, etc. through the correct channels. (The correct channel is the home environment where the family girls may be taught by mahram male Ustaadhs. The correct channel is not these new-fangled girls madrasahs which are unnatural aberrations in the Ummah. The haya of the girls is ruined even in these institutions where they are in close contact with male teachers. The 'screen' is a deceptive purdah which does not safeguard the haya of the girls. Shar'i purdah is not confined to the screen. Furthermore, these institutions rob the girls of the treasure of the mother's companionship during their most formative years. They emerge from these madrasahs like zombis and robots. Later they flounder in married life. The years they squandered in the madrasah deprived them of practical experience of running a home.</w:t>
      </w:r>
    </w:p>
    <w:p>
      <w:pPr>
        <w:spacing w:before="120" w:after="40" w:line="300" w:lineRule="exact"/>
        <w:jc w:val="both"/>
      </w:pPr>
      <w:r>
        <w:rPr>
          <w:rFonts w:ascii="Georgia" w:hAnsi="Georgia" w:cs="Georgia" w:eastAsia="Georgia"/>
          <w:b/>
          <w:i/>
          <w:sz w:val="22"/>
        </w:rPr>
        <w:t>If the correct channel for higher Deeni ta'leem is not available, they should be contented with the Waajib degree of Deeni knowledge. There is no incumbency to pursue Ilm at the academic level. – Mujlisul Ulama)</w:t>
      </w:r>
    </w:p>
    <w:p>
      <w:pPr>
        <w:spacing w:before="0" w:after="120" w:line="300" w:lineRule="exact"/>
        <w:jc w:val="both"/>
      </w:pPr>
      <w:r>
        <w:rPr>
          <w:rFonts w:ascii="Georgia" w:hAnsi="Georgia" w:cs="Georgia" w:eastAsia="Georgia"/>
          <w:b w:val="0"/>
          <w:i w:val="0"/>
          <w:sz w:val="22"/>
        </w:rPr>
        <w:t>Regarding secular and worldly subjects, women may pursue studies if there is a genuine need to do so and it is in a setting that is free of sin. (Such facilities are to be found in dreamland. – Mujisul Ulama) Unfortunately, university campuses do not make the grade. Women should remember that their primary responsibility is homemaking and bringing up children. Their core focus and training should be in this field. This is the Islamic teaching. Nabi Sallallahu Alaihi Wasallam instructed his daughter Faatimah Radhi Allahu Anha to take care of the household while her husband Ali Radhi Allahu Anhu was told to earn a living outdoors. This is the natural divine system ordained by Allah and His Rasool Sallallahu Alaihi Wasallam. It is the only system that can produce a harmonious and successful society.</w:t>
      </w:r>
    </w:p>
    <w:p>
      <w:r>
        <w:br w:type="page"/>
      </w:r>
    </w:p>
    <w:p>
      <w:pPr>
        <w:pStyle w:val="Heading1"/>
        <w:spacing w:before="360" w:after="200" w:line="300" w:lineRule="exact"/>
        <w:jc w:val="center"/>
      </w:pPr>
      <w:r>
        <w:rPr>
          <w:rFonts w:ascii="Georgia" w:hAnsi="Georgia" w:cs="Georgia" w:eastAsia="Georgia"/>
          <w:b/>
          <w:i w:val="0"/>
          <w:color w:val="1F3864"/>
          <w:sz w:val="32"/>
        </w:rPr>
        <w:t>UNIVERSITIES THE WORST HAUNTS OF SHAITAAN</w:t>
      </w:r>
    </w:p>
    <w:p>
      <w:pPr>
        <w:spacing w:before="0" w:after="120" w:line="300" w:lineRule="exact"/>
        <w:jc w:val="both"/>
      </w:pPr>
      <w:r>
        <w:rPr>
          <w:rFonts w:ascii="Georgia" w:hAnsi="Georgia" w:cs="Georgia" w:eastAsia="Georgia"/>
          <w:b w:val="0"/>
          <w:i w:val="0"/>
          <w:sz w:val="22"/>
        </w:rPr>
        <w:t>(By Mujlisul Ulama of S.A)</w:t>
      </w:r>
    </w:p>
    <w:p>
      <w:pPr>
        <w:spacing w:before="120" w:after="40" w:line="300" w:lineRule="exact"/>
        <w:jc w:val="both"/>
      </w:pPr>
      <w:r>
        <w:rPr>
          <w:rFonts w:ascii="Georgia" w:hAnsi="Georgia" w:cs="Georgia" w:eastAsia="Georgia"/>
          <w:b/>
          <w:i/>
          <w:sz w:val="22"/>
        </w:rPr>
        <w:t>"If it was not for the Fadhl (grace/kindness/favour)</w:t>
      </w:r>
    </w:p>
    <w:p>
      <w:pPr>
        <w:spacing w:before="120" w:after="40" w:line="300" w:lineRule="exact"/>
        <w:jc w:val="both"/>
      </w:pPr>
      <w:r>
        <w:rPr>
          <w:rFonts w:ascii="Georgia" w:hAnsi="Georgia" w:cs="Georgia" w:eastAsia="Georgia"/>
          <w:b/>
          <w:i/>
          <w:sz w:val="22"/>
        </w:rPr>
        <w:t>and Rahmat of Allah, never ever would any of you attain moral purity. But He purifies whomever He wills.</w:t>
      </w:r>
    </w:p>
    <w:p>
      <w:pPr>
        <w:spacing w:before="120" w:after="40" w:line="300" w:lineRule="exact"/>
        <w:jc w:val="both"/>
      </w:pPr>
      <w:r>
        <w:rPr>
          <w:rFonts w:ascii="Georgia" w:hAnsi="Georgia" w:cs="Georgia" w:eastAsia="Georgia"/>
          <w:b/>
          <w:i/>
          <w:sz w:val="22"/>
        </w:rPr>
        <w:t>And Allah is the All-Hearer, the All-Knower."</w:t>
      </w:r>
    </w:p>
    <w:p>
      <w:pPr>
        <w:spacing w:before="0" w:after="120" w:line="300" w:lineRule="exact"/>
        <w:jc w:val="both"/>
      </w:pPr>
      <w:r>
        <w:rPr>
          <w:rFonts w:ascii="Georgia" w:hAnsi="Georgia" w:cs="Georgia" w:eastAsia="Georgia"/>
          <w:b w:val="0"/>
          <w:i w:val="0"/>
          <w:sz w:val="22"/>
        </w:rPr>
        <w:t>The aforegoing pertinent article presented by the Brother/Sister who had studied at one of these shaitaani dens of immorality, fisq, fujoor and kufr highlights old news. Whatever the writer has aired is not new. The writer has merely echoed the warnings and views we had been disseminating for decades about these evil abodes of Iblees.</w:t>
      </w:r>
    </w:p>
    <w:p>
      <w:pPr>
        <w:spacing w:before="0" w:after="120" w:line="300" w:lineRule="exact"/>
        <w:jc w:val="both"/>
      </w:pPr>
      <w:r>
        <w:rPr>
          <w:rFonts w:ascii="Georgia" w:hAnsi="Georgia" w:cs="Georgia" w:eastAsia="Georgia"/>
          <w:b w:val="0"/>
          <w:i w:val="0"/>
          <w:sz w:val="22"/>
        </w:rPr>
        <w:t>The writer is most fortunate that he/she has emerged with Imaan intact despite, most certainly, having been extensively and even intensely scathed by the filth in the satanic university cauldron. No one can ever hope to emerge unscathed from the worst kind of filth in which universities excel. It can be safely said that brothels are infinitely better off than these shaitaani university haunts which are the headquarters of Iblees where he ruins and destroys Imaan and Islamic morality.</w:t>
      </w:r>
    </w:p>
    <w:p>
      <w:pPr>
        <w:spacing w:before="0" w:after="120" w:line="300" w:lineRule="exact"/>
        <w:jc w:val="both"/>
      </w:pPr>
      <w:r>
        <w:rPr>
          <w:rFonts w:ascii="Georgia" w:hAnsi="Georgia" w:cs="Georgia" w:eastAsia="Georgia"/>
          <w:b w:val="0"/>
          <w:i w:val="0"/>
          <w:sz w:val="22"/>
        </w:rPr>
        <w:t>Undoubtedly, history has not produced a viler devilish institution than a western university which eliminates all vestiges of humanity and morality in the name of education.</w:t>
      </w:r>
    </w:p>
    <w:p>
      <w:pPr>
        <w:spacing w:before="0" w:after="120" w:line="300" w:lineRule="exact"/>
        <w:jc w:val="both"/>
      </w:pPr>
      <w:r>
        <w:rPr>
          <w:rFonts w:ascii="Georgia" w:hAnsi="Georgia" w:cs="Georgia" w:eastAsia="Georgia"/>
          <w:b w:val="0"/>
          <w:i w:val="0"/>
          <w:sz w:val="22"/>
        </w:rPr>
        <w:t>The disaster of the evil consequences of university kufr and fisq education applies greater to Muslims than non-Muslims. Non-Muslims are natural carriers of the diseases of immorality and kufr. Shaitaan's main targets for his plot are the Muslim students whose Akhlaaq he succeeds to utterly destroy and whose Imaan is eliminated. Those who emerge with their Imaan still intact, have been saved by Allah Ta'ala. But they are few, and they too are severely tarnished with the immorality which have contaminated their hearts and thinking. It is not possible to remain boiling in the cauldron of the worst fisq and fujoor, but remain unscathed and emerge with Taqwa.</w:t>
      </w:r>
    </w:p>
    <w:p>
      <w:pPr>
        <w:spacing w:before="0" w:after="120" w:line="300" w:lineRule="exact"/>
        <w:jc w:val="both"/>
      </w:pPr>
      <w:r>
        <w:rPr>
          <w:rFonts w:ascii="Georgia" w:hAnsi="Georgia" w:cs="Georgia" w:eastAsia="Georgia"/>
          <w:b w:val="0"/>
          <w:i w:val="0"/>
          <w:sz w:val="22"/>
        </w:rPr>
        <w:t>Supposedly pious Muslims who appear to be conscience of the Deen and whose appearance and general outlook of life is Deeni, while believing that it is haraam for Muslim girls to be cast into the university's cauldron of fisq, fujoor and kufr, fail to realize that the evil of the satanic den of vice is not restricted to girls. It affects and destroys even the males in exactly the same way as the females are debauched, pillaged and ravaged. There is no difference between boys and girls regarding the prohibition to attend university. Just as attending university is Haraam for girls, so too is it Haraam for boys.</w:t>
      </w:r>
    </w:p>
    <w:p>
      <w:pPr>
        <w:spacing w:before="0" w:after="120" w:line="300" w:lineRule="exact"/>
        <w:jc w:val="both"/>
      </w:pPr>
      <w:r>
        <w:rPr>
          <w:rFonts w:ascii="Georgia" w:hAnsi="Georgia" w:cs="Georgia" w:eastAsia="Georgia"/>
          <w:b w:val="0"/>
          <w:i w:val="0"/>
          <w:sz w:val="22"/>
        </w:rPr>
        <w:t>Allah's ahkaam are not confined to males. It is indeed the understanding of convoluted minds – convoluted by shaitaan and the dunya – that only Muslim girls are prohibited from attending the abode of Iblees. Their understanding is irrational and confounded with shaitaani logic. All the vices which have been enumerated in the aforegoing article, and many more which have not been discussed, are vices for males as well. It is surprising that even those Molvis who discourage females from universities, have no qualms about males destroying themselves in the university's cauldron of vice and shaitaaniyat.</w:t>
      </w:r>
    </w:p>
    <w:p>
      <w:pPr>
        <w:spacing w:before="0" w:after="120" w:line="300" w:lineRule="exact"/>
        <w:jc w:val="both"/>
      </w:pPr>
      <w:r>
        <w:rPr>
          <w:rFonts w:ascii="Georgia" w:hAnsi="Georgia" w:cs="Georgia" w:eastAsia="Georgia"/>
          <w:b w:val="0"/>
          <w:i w:val="0"/>
          <w:sz w:val="22"/>
        </w:rPr>
        <w:t>The argument of professions to justify attendance by Muslim males is absolutely putrid and baseless. The objective of a secular profession is nothing other than the quest for Rizq. Any other argument is pure deception and the inspiration of shaitaan. Those who proffer altruistic objectives for pursuing university education, are agents of Iblees. The objective of everyone who plunges into the cauldron of immorality and kufr is only MONEY which has become the maqsood of life on earth for even Muslims, even for the vast majority of the Ulama who have lost their Imaani bearings, hence almost all activitites of fisq, fujoor, lahw and la'b are accepted and halaalized.</w:t>
      </w:r>
    </w:p>
    <w:p>
      <w:pPr>
        <w:spacing w:before="0" w:after="120" w:line="300" w:lineRule="exact"/>
        <w:jc w:val="both"/>
      </w:pPr>
      <w:r>
        <w:rPr>
          <w:rFonts w:ascii="Georgia" w:hAnsi="Georgia" w:cs="Georgia" w:eastAsia="Georgia"/>
          <w:b w:val="0"/>
          <w:i w:val="0"/>
          <w:sz w:val="22"/>
        </w:rPr>
        <w:t>While the one and only Maqsood of the Mu'min on earth is the Destination of the Aakhirah which is attainable only by obedience to Allah Azza Wa Jal, even the ulama with their corrupt fatwas and westernized ideologies have negated this Objective. Islam commands Muslims to pursue the Maqsood of the Aakhirah, and in this process to sacrifice and even lose worldly success. Whoever sets his sight on Allah Ta'ala and the Aakhirah will most assuredly have to bear mundane loss and deprivation. But such 'loss' is no loss in reality. It is part of the trial which Allah Ta'ala has schemed for His Mu'min servants. For the Believers, the true life of success, comfort and happiness is the Aakhirah – in Jannat, not this ephemeral corrupt dunya which Rasulullah (Sallallahu alayhi wasallam) described as 'jeefah' (rotten carrion).</w:t>
      </w:r>
    </w:p>
    <w:p>
      <w:pPr>
        <w:spacing w:before="0" w:after="120" w:line="300" w:lineRule="exact"/>
        <w:jc w:val="both"/>
      </w:pPr>
      <w:r>
        <w:rPr>
          <w:rFonts w:ascii="Georgia" w:hAnsi="Georgia" w:cs="Georgia" w:eastAsia="Georgia"/>
          <w:b w:val="0"/>
          <w:i w:val="0"/>
          <w:sz w:val="22"/>
        </w:rPr>
        <w:t>Sacrificing and harming your dunya for the sake of the success of the Aakhirah are commendable and totally acceptable. But, harming your Aakhirah in pursuit of worldly goals is intolerable and Haraam. The Mu'min's primary concern is Ibaadat and Taa-at (Obedience to Allah Ta'ala) because he has been created only for this objective. Hence Allah Ta'ala states in the Qur'aan Majeed: "I have not created Jinn and Man except that they worship me." In the context of this Aayat, 'worship' (Ibaadat) has a wide meaning. It is not restricted to ritual acts of Ibaadat. In every sphere of life and in every aspect of every sphere, Taa-at (Obedience to the Divine Laws) is obligatory. Any activity which is inimical to the Maqsood is Haraam.</w:t>
      </w:r>
    </w:p>
    <w:p>
      <w:pPr>
        <w:spacing w:before="0" w:after="120" w:line="300" w:lineRule="exact"/>
        <w:jc w:val="both"/>
      </w:pPr>
      <w:r>
        <w:rPr>
          <w:rFonts w:ascii="Georgia" w:hAnsi="Georgia" w:cs="Georgia" w:eastAsia="Georgia"/>
          <w:b w:val="0"/>
          <w:i w:val="0"/>
          <w:sz w:val="22"/>
        </w:rPr>
        <w:t>The Muslim's concern is never the attainment of mundane success at the expense of violating or compromising the Law of Allah Azza Wa Jal. Therefore, regardless of the mundane benefits of secular professions, if such education is available only in a satanic cauldron of immorality and kufr, it will be Haraam to pursue it. The focus of the Muslim is on Allah's Pleasure, not the benefits of the world.</w:t>
      </w:r>
    </w:p>
    <w:p>
      <w:pPr>
        <w:spacing w:before="0" w:after="120" w:line="300" w:lineRule="exact"/>
        <w:jc w:val="both"/>
      </w:pPr>
      <w:r>
        <w:rPr>
          <w:rFonts w:ascii="Georgia" w:hAnsi="Georgia" w:cs="Georgia" w:eastAsia="Georgia"/>
          <w:b w:val="0"/>
          <w:i w:val="0"/>
          <w:sz w:val="22"/>
        </w:rPr>
        <w:t>Regarding Rizq which is the primary objective of all these secular professions, it (Rizq) is the Responsibility of Allah Ta'ala. The One Who has created the mouth feeds it. It is not the profession and the worldly means and agencies which are the providers of our Rizq. Rasulullah (Sallallahu alayhi wasallam) said: "Rizq is sealed and the one of greed is deprived." Rizq follows one like one's shadow. It is inseparable from a person. This is not opinion. It is mentioned in the Ahaadith. Whether a person acquires the highest kufr university degrees or whether one remains an illiterate rustic, one's Rizq is assured. Therefore, all such arguments justifying the ruin of Akhlaaq and Imaan for the sake of pursuing worldly careers are fallacious and satanic.</w:t>
      </w:r>
    </w:p>
    <w:p>
      <w:pPr>
        <w:spacing w:before="0" w:after="120" w:line="300" w:lineRule="exact"/>
        <w:jc w:val="both"/>
      </w:pPr>
      <w:r>
        <w:rPr>
          <w:rFonts w:ascii="Georgia" w:hAnsi="Georgia" w:cs="Georgia" w:eastAsia="Georgia"/>
          <w:b w:val="0"/>
          <w:i w:val="0"/>
          <w:sz w:val="22"/>
        </w:rPr>
        <w:t>While the goal of university education is worldly success, the emphasis of Islam is moral reformation and spiritual elevation. Minus this, Allah's Pleasure cannot be attained, and there will be only failure and regret to no avail at the time of Maut, and Maut is not a distant, remote event belonging to the realm of dreamland. Its action is observed daily. While Barzakh and Qiyaamah are passive and dead beliefs which are tantamount to disbelief in so far as most Muslims are concerned, Maut is a vivid reality, the inescapable reality which no one can ever deny. Thus, Rasulullah (Sallallahu alayhi wasallam) said that the most intelligent one is he who makes preparations for Maut and the life thereafter. It is gross jahaalat – supreme ignorance— to pursue the dunya at the cost of ruining and destroying one's Aakhirah.</w:t>
      </w:r>
    </w:p>
    <w:p>
      <w:pPr>
        <w:spacing w:before="0" w:after="120" w:line="300" w:lineRule="exact"/>
        <w:jc w:val="both"/>
      </w:pPr>
      <w:r>
        <w:rPr>
          <w:rFonts w:ascii="Georgia" w:hAnsi="Georgia" w:cs="Georgia" w:eastAsia="Georgia"/>
          <w:b w:val="0"/>
          <w:i w:val="0"/>
          <w:sz w:val="22"/>
        </w:rPr>
        <w:t>Some girls and even boys who have Deeni inclinations seek advice from us when their parents compel them to attend the abode of zina, fisq, fujoor and kufr. They seek the Shariah's ruling regarding obedience to parents. Understand well that obedience to parents is not permissible in Haraam acts. Obedience is Waajib in only acts which are permissible in the Shariah. When parents issue haraam instructions, then disobeying them is Waajib. With politeness, respect, but firmness, the desire of parents should be set aside and ignored when it is in conflict with the Law and Pleasure of Allah Ta'ala.</w:t>
      </w:r>
    </w:p>
    <w:p>
      <w:pPr>
        <w:spacing w:before="0" w:after="120" w:line="300" w:lineRule="exact"/>
        <w:jc w:val="both"/>
      </w:pPr>
      <w:r>
        <w:rPr>
          <w:rFonts w:ascii="Georgia" w:hAnsi="Georgia" w:cs="Georgia" w:eastAsia="Georgia"/>
          <w:b w:val="0"/>
          <w:i w:val="0"/>
          <w:sz w:val="22"/>
        </w:rPr>
        <w:t>Some young men say that their fathers will even expel them from the home if they refuse to attend the university of Iblees. They are in a dilemma. There is no need for a dilemma. The first and prior allegiance is unto Allah Ta'ala. The young person is an adult who is supposed to stand on his own legs. If the father expels him, he should accept his fate and search for work to sustain himself. Allah Ta'ala will open up an avenue of Rizq for him. The Qur'aan says: "He who fears (and obeys) Allah, He will provide Rizq for him from such a source which he did not even imagine." The determining factor in a Muslim's life is obedience to Allah Ta'ala. If the focus is on this Factor, the way will open up ahead. Rasulullah (Sallallahu alayhi wasallam) said: "There is no obedience (to anyone) in any act which involves disobedience to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